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sz w:val="28"/>
          <w:szCs w:val="28"/>
        </w:rPr>
      </w:pPr>
      <w:r w:rsidDel="00000000" w:rsidR="00000000" w:rsidRPr="00000000">
        <w:rPr>
          <w:rtl w:val="0"/>
        </w:rPr>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rHeight w:val="2133.4375" w:hRule="atLeast"/>
          <w:tblHeader w:val="0"/>
        </w:trPr>
        <w:tc>
          <w:tcPr/>
          <w:p w:rsidR="00000000" w:rsidDel="00000000" w:rsidP="00000000" w:rsidRDefault="00000000" w:rsidRPr="00000000" w14:paraId="00000002">
            <w:pPr>
              <w:pageBreakBefore w:val="0"/>
              <w:rPr>
                <w:b w:val="1"/>
              </w:rPr>
            </w:pPr>
            <w:r w:rsidDel="00000000" w:rsidR="00000000" w:rsidRPr="00000000">
              <w:rPr>
                <w:b w:val="1"/>
                <w:rtl w:val="0"/>
              </w:rPr>
              <w:t xml:space="preserve">MID-AMERICA </w:t>
              <w:br w:type="textWrapping"/>
              <w:t xml:space="preserve">CHRISTIAN UNIVERSITY PASS RATE FOR CERTIFICATION EXAMINATIONS FOR OKLAHOMA EDUCATORS</w:t>
            </w:r>
          </w:p>
        </w:tc>
        <w:tc>
          <w:tcPr/>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t xml:space="preserve">2019-2020</w:t>
            </w:r>
          </w:p>
          <w:p w:rsidR="00000000" w:rsidDel="00000000" w:rsidP="00000000" w:rsidRDefault="00000000" w:rsidRPr="00000000" w14:paraId="00000009">
            <w:pPr>
              <w:jc w:val="center"/>
              <w:rPr/>
            </w:pPr>
            <w:r w:rsidDel="00000000" w:rsidR="00000000" w:rsidRPr="00000000">
              <w:rPr>
                <w:rtl w:val="0"/>
              </w:rPr>
            </w:r>
          </w:p>
        </w:tc>
        <w:tc>
          <w:tcPr/>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t xml:space="preserve">2020-2021</w:t>
            </w:r>
          </w:p>
        </w:tc>
        <w:tc>
          <w:tcPr/>
          <w:p w:rsidR="00000000" w:rsidDel="00000000" w:rsidP="00000000" w:rsidRDefault="00000000" w:rsidRPr="00000000" w14:paraId="00000010">
            <w:pPr>
              <w:pageBreakBefore w:val="0"/>
              <w:jc w:val="center"/>
              <w:rPr/>
            </w:pPr>
            <w:r w:rsidDel="00000000" w:rsidR="00000000" w:rsidRPr="00000000">
              <w:rPr>
                <w:rtl w:val="0"/>
              </w:rPr>
            </w:r>
          </w:p>
          <w:p w:rsidR="00000000" w:rsidDel="00000000" w:rsidP="00000000" w:rsidRDefault="00000000" w:rsidRPr="00000000" w14:paraId="00000011">
            <w:pPr>
              <w:pageBreakBefore w:val="0"/>
              <w:jc w:val="center"/>
              <w:rPr/>
            </w:pPr>
            <w:r w:rsidDel="00000000" w:rsidR="00000000" w:rsidRPr="00000000">
              <w:rPr>
                <w:rtl w:val="0"/>
              </w:rPr>
            </w:r>
          </w:p>
          <w:p w:rsidR="00000000" w:rsidDel="00000000" w:rsidP="00000000" w:rsidRDefault="00000000" w:rsidRPr="00000000" w14:paraId="00000012">
            <w:pPr>
              <w:pageBreakBefore w:val="0"/>
              <w:jc w:val="center"/>
              <w:rPr/>
            </w:pPr>
            <w:r w:rsidDel="00000000" w:rsidR="00000000" w:rsidRPr="00000000">
              <w:rPr>
                <w:rtl w:val="0"/>
              </w:rPr>
            </w:r>
          </w:p>
          <w:p w:rsidR="00000000" w:rsidDel="00000000" w:rsidP="00000000" w:rsidRDefault="00000000" w:rsidRPr="00000000" w14:paraId="00000013">
            <w:pPr>
              <w:pageBreakBefore w:val="0"/>
              <w:jc w:val="center"/>
              <w:rPr/>
            </w:pPr>
            <w:r w:rsidDel="00000000" w:rsidR="00000000" w:rsidRPr="00000000">
              <w:rPr>
                <w:rtl w:val="0"/>
              </w:rPr>
            </w:r>
          </w:p>
          <w:p w:rsidR="00000000" w:rsidDel="00000000" w:rsidP="00000000" w:rsidRDefault="00000000" w:rsidRPr="00000000" w14:paraId="00000014">
            <w:pPr>
              <w:pageBreakBefore w:val="0"/>
              <w:jc w:val="center"/>
              <w:rPr/>
            </w:pPr>
            <w:r w:rsidDel="00000000" w:rsidR="00000000" w:rsidRPr="00000000">
              <w:rPr>
                <w:rtl w:val="0"/>
              </w:rPr>
            </w:r>
          </w:p>
          <w:p w:rsidR="00000000" w:rsidDel="00000000" w:rsidP="00000000" w:rsidRDefault="00000000" w:rsidRPr="00000000" w14:paraId="00000015">
            <w:pPr>
              <w:pageBreakBefore w:val="0"/>
              <w:jc w:val="center"/>
              <w:rPr/>
            </w:pPr>
            <w:r w:rsidDel="00000000" w:rsidR="00000000" w:rsidRPr="00000000">
              <w:rPr>
                <w:rtl w:val="0"/>
              </w:rPr>
              <w:t xml:space="preserve">2021-2022</w:t>
            </w:r>
          </w:p>
        </w:tc>
        <w:tc>
          <w:tcPr/>
          <w:p w:rsidR="00000000" w:rsidDel="00000000" w:rsidP="00000000" w:rsidRDefault="00000000" w:rsidRPr="00000000" w14:paraId="00000016">
            <w:pPr>
              <w:pageBreakBefore w:val="0"/>
              <w:jc w:val="center"/>
              <w:rPr/>
            </w:pPr>
            <w:r w:rsidDel="00000000" w:rsidR="00000000" w:rsidRPr="00000000">
              <w:rPr>
                <w:rtl w:val="0"/>
              </w:rPr>
            </w:r>
          </w:p>
          <w:p w:rsidR="00000000" w:rsidDel="00000000" w:rsidP="00000000" w:rsidRDefault="00000000" w:rsidRPr="00000000" w14:paraId="00000017">
            <w:pPr>
              <w:pageBreakBefore w:val="0"/>
              <w:jc w:val="center"/>
              <w:rPr/>
            </w:pPr>
            <w:r w:rsidDel="00000000" w:rsidR="00000000" w:rsidRPr="00000000">
              <w:rPr>
                <w:rtl w:val="0"/>
              </w:rPr>
            </w:r>
          </w:p>
          <w:p w:rsidR="00000000" w:rsidDel="00000000" w:rsidP="00000000" w:rsidRDefault="00000000" w:rsidRPr="00000000" w14:paraId="00000018">
            <w:pPr>
              <w:pageBreakBefore w:val="0"/>
              <w:jc w:val="center"/>
              <w:rPr/>
            </w:pPr>
            <w:r w:rsidDel="00000000" w:rsidR="00000000" w:rsidRPr="00000000">
              <w:rPr>
                <w:rtl w:val="0"/>
              </w:rPr>
            </w:r>
          </w:p>
          <w:p w:rsidR="00000000" w:rsidDel="00000000" w:rsidP="00000000" w:rsidRDefault="00000000" w:rsidRPr="00000000" w14:paraId="00000019">
            <w:pPr>
              <w:pageBreakBefore w:val="0"/>
              <w:jc w:val="center"/>
              <w:rPr/>
            </w:pPr>
            <w:r w:rsidDel="00000000" w:rsidR="00000000" w:rsidRPr="00000000">
              <w:rPr>
                <w:rtl w:val="0"/>
              </w:rPr>
            </w:r>
          </w:p>
          <w:p w:rsidR="00000000" w:rsidDel="00000000" w:rsidP="00000000" w:rsidRDefault="00000000" w:rsidRPr="00000000" w14:paraId="0000001A">
            <w:pPr>
              <w:pageBreakBefore w:val="0"/>
              <w:jc w:val="center"/>
              <w:rPr/>
            </w:pPr>
            <w:r w:rsidDel="00000000" w:rsidR="00000000" w:rsidRPr="00000000">
              <w:rPr>
                <w:rtl w:val="0"/>
              </w:rPr>
            </w:r>
          </w:p>
          <w:p w:rsidR="00000000" w:rsidDel="00000000" w:rsidP="00000000" w:rsidRDefault="00000000" w:rsidRPr="00000000" w14:paraId="0000001B">
            <w:pPr>
              <w:pageBreakBefore w:val="0"/>
              <w:jc w:val="center"/>
              <w:rPr/>
            </w:pPr>
            <w:r w:rsidDel="00000000" w:rsidR="00000000" w:rsidRPr="00000000">
              <w:rPr>
                <w:rtl w:val="0"/>
              </w:rPr>
              <w:t xml:space="preserve">2021-2022</w:t>
            </w:r>
          </w:p>
          <w:p w:rsidR="00000000" w:rsidDel="00000000" w:rsidP="00000000" w:rsidRDefault="00000000" w:rsidRPr="00000000" w14:paraId="0000001C">
            <w:pPr>
              <w:pageBreakBefore w:val="0"/>
              <w:jc w:val="center"/>
              <w:rPr/>
            </w:pPr>
            <w:r w:rsidDel="00000000" w:rsidR="00000000" w:rsidRPr="00000000">
              <w:rPr>
                <w:rtl w:val="0"/>
              </w:rPr>
              <w:t xml:space="preserve"> STATE PASS RATE</w:t>
            </w:r>
          </w:p>
        </w:tc>
      </w:tr>
      <w:tr>
        <w:trPr>
          <w:cantSplit w:val="0"/>
          <w:tblHeader w:val="0"/>
        </w:trPr>
        <w:tc>
          <w:tcPr/>
          <w:p w:rsidR="00000000" w:rsidDel="00000000" w:rsidP="00000000" w:rsidRDefault="00000000" w:rsidRPr="00000000" w14:paraId="0000001D">
            <w:pPr>
              <w:pageBreakBefore w:val="0"/>
              <w:rPr/>
            </w:pPr>
            <w:r w:rsidDel="00000000" w:rsidR="00000000" w:rsidRPr="00000000">
              <w:rPr>
                <w:rtl w:val="0"/>
              </w:rPr>
              <w:t xml:space="preserve">OGET</w:t>
            </w:r>
          </w:p>
        </w:tc>
        <w:tc>
          <w:tcPr/>
          <w:p w:rsidR="00000000" w:rsidDel="00000000" w:rsidP="00000000" w:rsidRDefault="00000000" w:rsidRPr="00000000" w14:paraId="0000001E">
            <w:pPr>
              <w:jc w:val="center"/>
              <w:rPr/>
            </w:pPr>
            <w:r w:rsidDel="00000000" w:rsidR="00000000" w:rsidRPr="00000000">
              <w:rPr>
                <w:rtl w:val="0"/>
              </w:rPr>
              <w:t xml:space="preserve">50%</w:t>
            </w:r>
          </w:p>
        </w:tc>
        <w:tc>
          <w:tcPr/>
          <w:p w:rsidR="00000000" w:rsidDel="00000000" w:rsidP="00000000" w:rsidRDefault="00000000" w:rsidRPr="00000000" w14:paraId="0000001F">
            <w:pPr>
              <w:jc w:val="center"/>
              <w:rPr/>
            </w:pPr>
            <w:r w:rsidDel="00000000" w:rsidR="00000000" w:rsidRPr="00000000">
              <w:rPr>
                <w:rtl w:val="0"/>
              </w:rPr>
              <w:t xml:space="preserve">100%</w:t>
            </w:r>
          </w:p>
        </w:tc>
        <w:tc>
          <w:tcPr/>
          <w:p w:rsidR="00000000" w:rsidDel="00000000" w:rsidP="00000000" w:rsidRDefault="00000000" w:rsidRPr="00000000" w14:paraId="00000020">
            <w:pPr>
              <w:pageBreakBefore w:val="0"/>
              <w:jc w:val="center"/>
              <w:rPr/>
            </w:pPr>
            <w:r w:rsidDel="00000000" w:rsidR="00000000" w:rsidRPr="00000000">
              <w:rPr>
                <w:rtl w:val="0"/>
              </w:rPr>
              <w:t xml:space="preserve">27.3%</w:t>
            </w:r>
          </w:p>
        </w:tc>
        <w:tc>
          <w:tcPr/>
          <w:p w:rsidR="00000000" w:rsidDel="00000000" w:rsidP="00000000" w:rsidRDefault="00000000" w:rsidRPr="00000000" w14:paraId="00000021">
            <w:pPr>
              <w:pageBreakBefore w:val="0"/>
              <w:jc w:val="center"/>
              <w:rPr/>
            </w:pPr>
            <w:r w:rsidDel="00000000" w:rsidR="00000000" w:rsidRPr="00000000">
              <w:rPr>
                <w:rtl w:val="0"/>
              </w:rPr>
              <w:t xml:space="preserve">69.6%</w:t>
            </w:r>
          </w:p>
        </w:tc>
      </w:tr>
      <w:tr>
        <w:trPr>
          <w:cantSplit w:val="0"/>
          <w:tblHeader w:val="0"/>
        </w:trPr>
        <w:tc>
          <w:tcPr/>
          <w:p w:rsidR="00000000" w:rsidDel="00000000" w:rsidP="00000000" w:rsidRDefault="00000000" w:rsidRPr="00000000" w14:paraId="00000022">
            <w:pPr>
              <w:pageBreakBefore w:val="0"/>
              <w:rPr/>
            </w:pPr>
            <w:r w:rsidDel="00000000" w:rsidR="00000000" w:rsidRPr="00000000">
              <w:rPr>
                <w:rtl w:val="0"/>
              </w:rPr>
              <w:t xml:space="preserve">OSAT</w:t>
            </w:r>
          </w:p>
        </w:tc>
        <w:tc>
          <w:tcPr/>
          <w:p w:rsidR="00000000" w:rsidDel="00000000" w:rsidP="00000000" w:rsidRDefault="00000000" w:rsidRPr="00000000" w14:paraId="00000023">
            <w:pPr>
              <w:jc w:val="center"/>
              <w:rPr/>
            </w:pPr>
            <w:r w:rsidDel="00000000" w:rsidR="00000000" w:rsidRPr="00000000">
              <w:rPr>
                <w:rtl w:val="0"/>
              </w:rPr>
              <w:t xml:space="preserve">73.3%</w:t>
            </w:r>
          </w:p>
        </w:tc>
        <w:tc>
          <w:tcPr/>
          <w:p w:rsidR="00000000" w:rsidDel="00000000" w:rsidP="00000000" w:rsidRDefault="00000000" w:rsidRPr="00000000" w14:paraId="00000024">
            <w:pPr>
              <w:jc w:val="center"/>
              <w:rPr/>
            </w:pPr>
            <w:r w:rsidDel="00000000" w:rsidR="00000000" w:rsidRPr="00000000">
              <w:rPr>
                <w:rtl w:val="0"/>
              </w:rPr>
              <w:t xml:space="preserve">58.3%</w:t>
            </w:r>
          </w:p>
        </w:tc>
        <w:tc>
          <w:tcPr/>
          <w:p w:rsidR="00000000" w:rsidDel="00000000" w:rsidP="00000000" w:rsidRDefault="00000000" w:rsidRPr="00000000" w14:paraId="00000025">
            <w:pPr>
              <w:pageBreakBefore w:val="0"/>
              <w:jc w:val="center"/>
              <w:rPr/>
            </w:pPr>
            <w:r w:rsidDel="00000000" w:rsidR="00000000" w:rsidRPr="00000000">
              <w:rPr>
                <w:rtl w:val="0"/>
              </w:rPr>
              <w:t xml:space="preserve">70.4%</w:t>
            </w:r>
          </w:p>
        </w:tc>
        <w:tc>
          <w:tcPr/>
          <w:p w:rsidR="00000000" w:rsidDel="00000000" w:rsidP="00000000" w:rsidRDefault="00000000" w:rsidRPr="00000000" w14:paraId="00000026">
            <w:pPr>
              <w:pageBreakBefore w:val="0"/>
              <w:jc w:val="center"/>
              <w:rPr/>
            </w:pPr>
            <w:r w:rsidDel="00000000" w:rsidR="00000000" w:rsidRPr="00000000">
              <w:rPr>
                <w:rtl w:val="0"/>
              </w:rPr>
              <w:t xml:space="preserve">75.1%</w:t>
            </w:r>
          </w:p>
        </w:tc>
      </w:tr>
      <w:tr>
        <w:trPr>
          <w:cantSplit w:val="0"/>
          <w:tblHeader w:val="0"/>
        </w:trPr>
        <w:tc>
          <w:tcPr/>
          <w:p w:rsidR="00000000" w:rsidDel="00000000" w:rsidP="00000000" w:rsidRDefault="00000000" w:rsidRPr="00000000" w14:paraId="00000027">
            <w:pPr>
              <w:pageBreakBefore w:val="0"/>
              <w:rPr/>
            </w:pPr>
            <w:r w:rsidDel="00000000" w:rsidR="00000000" w:rsidRPr="00000000">
              <w:rPr>
                <w:rtl w:val="0"/>
              </w:rPr>
              <w:t xml:space="preserve">OPTE</w:t>
            </w:r>
          </w:p>
        </w:tc>
        <w:tc>
          <w:tcPr/>
          <w:p w:rsidR="00000000" w:rsidDel="00000000" w:rsidP="00000000" w:rsidRDefault="00000000" w:rsidRPr="00000000" w14:paraId="00000028">
            <w:pPr>
              <w:jc w:val="center"/>
              <w:rPr/>
            </w:pPr>
            <w:r w:rsidDel="00000000" w:rsidR="00000000" w:rsidRPr="00000000">
              <w:rPr>
                <w:rtl w:val="0"/>
              </w:rPr>
              <w:t xml:space="preserve">66.7%</w:t>
            </w:r>
          </w:p>
        </w:tc>
        <w:tc>
          <w:tcPr/>
          <w:p w:rsidR="00000000" w:rsidDel="00000000" w:rsidP="00000000" w:rsidRDefault="00000000" w:rsidRPr="00000000" w14:paraId="00000029">
            <w:pPr>
              <w:jc w:val="center"/>
              <w:rPr/>
            </w:pPr>
            <w:r w:rsidDel="00000000" w:rsidR="00000000" w:rsidRPr="00000000">
              <w:rPr>
                <w:rtl w:val="0"/>
              </w:rPr>
              <w:t xml:space="preserve">40%</w:t>
            </w:r>
          </w:p>
        </w:tc>
        <w:tc>
          <w:tcPr/>
          <w:p w:rsidR="00000000" w:rsidDel="00000000" w:rsidP="00000000" w:rsidRDefault="00000000" w:rsidRPr="00000000" w14:paraId="0000002A">
            <w:pPr>
              <w:pageBreakBefore w:val="0"/>
              <w:jc w:val="center"/>
              <w:rPr/>
            </w:pPr>
            <w:r w:rsidDel="00000000" w:rsidR="00000000" w:rsidRPr="00000000">
              <w:rPr>
                <w:rtl w:val="0"/>
              </w:rPr>
              <w:t xml:space="preserve">PPAT</w:t>
            </w:r>
          </w:p>
        </w:tc>
        <w:tc>
          <w:tcPr/>
          <w:p w:rsidR="00000000" w:rsidDel="00000000" w:rsidP="00000000" w:rsidRDefault="00000000" w:rsidRPr="00000000" w14:paraId="0000002B">
            <w:pPr>
              <w:pageBreakBefore w:val="0"/>
              <w:jc w:val="center"/>
              <w:rPr/>
            </w:pPr>
            <w:r w:rsidDel="00000000" w:rsidR="00000000" w:rsidRPr="00000000">
              <w:rPr>
                <w:rtl w:val="0"/>
              </w:rPr>
              <w:t xml:space="preserve">65.2%</w:t>
            </w:r>
          </w:p>
        </w:tc>
      </w:tr>
      <w:tr>
        <w:trPr>
          <w:cantSplit w:val="0"/>
          <w:tblHeader w:val="0"/>
        </w:trPr>
        <w:tc>
          <w:tcPr/>
          <w:p w:rsidR="00000000" w:rsidDel="00000000" w:rsidP="00000000" w:rsidRDefault="00000000" w:rsidRPr="00000000" w14:paraId="0000002C">
            <w:pPr>
              <w:pageBreakBefore w:val="0"/>
              <w:rPr/>
            </w:pPr>
            <w:r w:rsidDel="00000000" w:rsidR="00000000" w:rsidRPr="00000000">
              <w:rPr>
                <w:rtl w:val="0"/>
              </w:rPr>
              <w:t xml:space="preserve">PPAT</w:t>
            </w:r>
          </w:p>
        </w:tc>
        <w:tc>
          <w:tcPr/>
          <w:p w:rsidR="00000000" w:rsidDel="00000000" w:rsidP="00000000" w:rsidRDefault="00000000" w:rsidRPr="00000000" w14:paraId="0000002D">
            <w:pPr>
              <w:jc w:val="center"/>
              <w:rPr/>
            </w:pPr>
            <w:r w:rsidDel="00000000" w:rsidR="00000000" w:rsidRPr="00000000">
              <w:rPr>
                <w:rtl w:val="0"/>
              </w:rPr>
              <w:t xml:space="preserve">100%</w:t>
            </w:r>
          </w:p>
        </w:tc>
        <w:tc>
          <w:tcPr/>
          <w:p w:rsidR="00000000" w:rsidDel="00000000" w:rsidP="00000000" w:rsidRDefault="00000000" w:rsidRPr="00000000" w14:paraId="0000002E">
            <w:pPr>
              <w:jc w:val="center"/>
              <w:rPr/>
            </w:pPr>
            <w:r w:rsidDel="00000000" w:rsidR="00000000" w:rsidRPr="00000000">
              <w:rPr>
                <w:rtl w:val="0"/>
              </w:rPr>
              <w:t xml:space="preserve">100%</w:t>
            </w:r>
          </w:p>
        </w:tc>
        <w:tc>
          <w:tcPr/>
          <w:p w:rsidR="00000000" w:rsidDel="00000000" w:rsidP="00000000" w:rsidRDefault="00000000" w:rsidRPr="00000000" w14:paraId="0000002F">
            <w:pPr>
              <w:pageBreakBefore w:val="0"/>
              <w:jc w:val="center"/>
              <w:rPr/>
            </w:pPr>
            <w:r w:rsidDel="00000000" w:rsidR="00000000" w:rsidRPr="00000000">
              <w:rPr>
                <w:rtl w:val="0"/>
              </w:rPr>
              <w:t xml:space="preserve">100%</w:t>
            </w:r>
          </w:p>
        </w:tc>
        <w:tc>
          <w:tcPr/>
          <w:p w:rsidR="00000000" w:rsidDel="00000000" w:rsidP="00000000" w:rsidRDefault="00000000" w:rsidRPr="00000000" w14:paraId="00000030">
            <w:pPr>
              <w:pageBreakBefore w:val="0"/>
              <w:jc w:val="center"/>
              <w:rPr/>
            </w:pPr>
            <w:r w:rsidDel="00000000" w:rsidR="00000000" w:rsidRPr="00000000">
              <w:rPr>
                <w:rtl w:val="0"/>
              </w:rPr>
              <w:t xml:space="preserve">N/A</w:t>
            </w:r>
          </w:p>
        </w:tc>
      </w:tr>
      <w:tr>
        <w:trPr>
          <w:cantSplit w:val="0"/>
          <w:tblHeader w:val="0"/>
        </w:trPr>
        <w:tc>
          <w:tcPr/>
          <w:p w:rsidR="00000000" w:rsidDel="00000000" w:rsidP="00000000" w:rsidRDefault="00000000" w:rsidRPr="00000000" w14:paraId="00000031">
            <w:pPr>
              <w:pageBreakBefore w:val="0"/>
              <w:rPr/>
            </w:pPr>
            <w:r w:rsidDel="00000000" w:rsidR="00000000" w:rsidRPr="00000000">
              <w:rPr>
                <w:rtl w:val="0"/>
              </w:rPr>
              <w:t xml:space="preserve">Principal Comp. Assessment</w:t>
            </w:r>
          </w:p>
        </w:tc>
        <w:tc>
          <w:tcPr/>
          <w:p w:rsidR="00000000" w:rsidDel="00000000" w:rsidP="00000000" w:rsidRDefault="00000000" w:rsidRPr="00000000" w14:paraId="00000032">
            <w:pPr>
              <w:jc w:val="center"/>
              <w:rPr/>
            </w:pPr>
            <w:r w:rsidDel="00000000" w:rsidR="00000000" w:rsidRPr="00000000">
              <w:rPr>
                <w:rtl w:val="0"/>
              </w:rPr>
            </w:r>
          </w:p>
          <w:p w:rsidR="00000000" w:rsidDel="00000000" w:rsidP="00000000" w:rsidRDefault="00000000" w:rsidRPr="00000000" w14:paraId="00000033">
            <w:pPr>
              <w:jc w:val="center"/>
              <w:rPr/>
            </w:pPr>
            <w:r w:rsidDel="00000000" w:rsidR="00000000" w:rsidRPr="00000000">
              <w:rPr>
                <w:rtl w:val="0"/>
              </w:rPr>
              <w:t xml:space="preserve">100%</w:t>
            </w:r>
          </w:p>
        </w:tc>
        <w:tc>
          <w:tcPr/>
          <w:p w:rsidR="00000000" w:rsidDel="00000000" w:rsidP="00000000" w:rsidRDefault="00000000" w:rsidRPr="00000000" w14:paraId="00000034">
            <w:pPr>
              <w:jc w:val="center"/>
              <w:rPr/>
            </w:pPr>
            <w:r w:rsidDel="00000000" w:rsidR="00000000" w:rsidRPr="00000000">
              <w:rPr>
                <w:rtl w:val="0"/>
              </w:rPr>
            </w:r>
          </w:p>
          <w:p w:rsidR="00000000" w:rsidDel="00000000" w:rsidP="00000000" w:rsidRDefault="00000000" w:rsidRPr="00000000" w14:paraId="00000035">
            <w:pPr>
              <w:jc w:val="center"/>
              <w:rPr/>
            </w:pPr>
            <w:r w:rsidDel="00000000" w:rsidR="00000000" w:rsidRPr="00000000">
              <w:rPr>
                <w:rtl w:val="0"/>
              </w:rPr>
              <w:t xml:space="preserve">58.5%</w:t>
            </w:r>
          </w:p>
        </w:tc>
        <w:tc>
          <w:tcPr/>
          <w:p w:rsidR="00000000" w:rsidDel="00000000" w:rsidP="00000000" w:rsidRDefault="00000000" w:rsidRPr="00000000" w14:paraId="00000036">
            <w:pPr>
              <w:pageBreakBefore w:val="0"/>
              <w:jc w:val="center"/>
              <w:rPr/>
            </w:pPr>
            <w:r w:rsidDel="00000000" w:rsidR="00000000" w:rsidRPr="00000000">
              <w:rPr>
                <w:rtl w:val="0"/>
              </w:rPr>
            </w:r>
          </w:p>
          <w:p w:rsidR="00000000" w:rsidDel="00000000" w:rsidP="00000000" w:rsidRDefault="00000000" w:rsidRPr="00000000" w14:paraId="00000037">
            <w:pPr>
              <w:pageBreakBefore w:val="0"/>
              <w:jc w:val="center"/>
              <w:rPr/>
            </w:pPr>
            <w:r w:rsidDel="00000000" w:rsidR="00000000" w:rsidRPr="00000000">
              <w:rPr>
                <w:rtl w:val="0"/>
              </w:rPr>
              <w:t xml:space="preserve">90.3%</w:t>
            </w:r>
          </w:p>
        </w:tc>
        <w:tc>
          <w:tcPr/>
          <w:p w:rsidR="00000000" w:rsidDel="00000000" w:rsidP="00000000" w:rsidRDefault="00000000" w:rsidRPr="00000000" w14:paraId="00000038">
            <w:pPr>
              <w:pageBreakBefore w:val="0"/>
              <w:jc w:val="center"/>
              <w:rPr/>
            </w:pPr>
            <w:r w:rsidDel="00000000" w:rsidR="00000000" w:rsidRPr="00000000">
              <w:rPr>
                <w:rtl w:val="0"/>
              </w:rPr>
            </w:r>
          </w:p>
          <w:p w:rsidR="00000000" w:rsidDel="00000000" w:rsidP="00000000" w:rsidRDefault="00000000" w:rsidRPr="00000000" w14:paraId="00000039">
            <w:pPr>
              <w:pageBreakBefore w:val="0"/>
              <w:jc w:val="center"/>
              <w:rPr/>
            </w:pPr>
            <w:r w:rsidDel="00000000" w:rsidR="00000000" w:rsidRPr="00000000">
              <w:rPr>
                <w:rtl w:val="0"/>
              </w:rPr>
              <w:t xml:space="preserve">74.3%</w:t>
            </w:r>
          </w:p>
        </w:tc>
      </w:tr>
      <w:tr>
        <w:trPr>
          <w:cantSplit w:val="0"/>
          <w:tblHeader w:val="0"/>
        </w:trPr>
        <w:tc>
          <w:tcPr/>
          <w:p w:rsidR="00000000" w:rsidDel="00000000" w:rsidP="00000000" w:rsidRDefault="00000000" w:rsidRPr="00000000" w14:paraId="0000003A">
            <w:pPr>
              <w:pageBreakBefore w:val="0"/>
              <w:rPr/>
            </w:pPr>
            <w:r w:rsidDel="00000000" w:rsidR="00000000" w:rsidRPr="00000000">
              <w:rPr>
                <w:rtl w:val="0"/>
              </w:rPr>
              <w:t xml:space="preserve">MACU OVERALL PASS RATE FOR ALL TESTS</w:t>
            </w:r>
          </w:p>
        </w:tc>
        <w:tc>
          <w:tcPr/>
          <w:p w:rsidR="00000000" w:rsidDel="00000000" w:rsidP="00000000" w:rsidRDefault="00000000" w:rsidRPr="00000000" w14:paraId="0000003B">
            <w:pPr>
              <w:jc w:val="center"/>
              <w:rPr/>
            </w:pPr>
            <w:r w:rsidDel="00000000" w:rsidR="00000000" w:rsidRPr="00000000">
              <w:rPr>
                <w:rtl w:val="0"/>
              </w:rPr>
            </w:r>
          </w:p>
          <w:p w:rsidR="00000000" w:rsidDel="00000000" w:rsidP="00000000" w:rsidRDefault="00000000" w:rsidRPr="00000000" w14:paraId="0000003C">
            <w:pPr>
              <w:jc w:val="center"/>
              <w:rPr/>
            </w:pPr>
            <w:r w:rsidDel="00000000" w:rsidR="00000000" w:rsidRPr="00000000">
              <w:rPr>
                <w:rtl w:val="0"/>
              </w:rPr>
              <w:t xml:space="preserve">78%</w:t>
            </w:r>
          </w:p>
        </w:tc>
        <w:tc>
          <w:tcPr/>
          <w:p w:rsidR="00000000" w:rsidDel="00000000" w:rsidP="00000000" w:rsidRDefault="00000000" w:rsidRPr="00000000" w14:paraId="0000003D">
            <w:pPr>
              <w:jc w:val="center"/>
              <w:rPr/>
            </w:pPr>
            <w:r w:rsidDel="00000000" w:rsidR="00000000" w:rsidRPr="00000000">
              <w:rPr>
                <w:rtl w:val="0"/>
              </w:rPr>
            </w:r>
          </w:p>
          <w:p w:rsidR="00000000" w:rsidDel="00000000" w:rsidP="00000000" w:rsidRDefault="00000000" w:rsidRPr="00000000" w14:paraId="0000003E">
            <w:pPr>
              <w:jc w:val="center"/>
              <w:rPr/>
            </w:pPr>
            <w:r w:rsidDel="00000000" w:rsidR="00000000" w:rsidRPr="00000000">
              <w:rPr>
                <w:rtl w:val="0"/>
              </w:rPr>
              <w:t xml:space="preserve">71.4%</w:t>
            </w:r>
          </w:p>
        </w:tc>
        <w:tc>
          <w:tcPr/>
          <w:p w:rsidR="00000000" w:rsidDel="00000000" w:rsidP="00000000" w:rsidRDefault="00000000" w:rsidRPr="00000000" w14:paraId="0000003F">
            <w:pPr>
              <w:pageBreakBefore w:val="0"/>
              <w:jc w:val="center"/>
              <w:rPr/>
            </w:pPr>
            <w:r w:rsidDel="00000000" w:rsidR="00000000" w:rsidRPr="00000000">
              <w:rPr>
                <w:rtl w:val="0"/>
              </w:rPr>
            </w:r>
          </w:p>
          <w:p w:rsidR="00000000" w:rsidDel="00000000" w:rsidP="00000000" w:rsidRDefault="00000000" w:rsidRPr="00000000" w14:paraId="00000040">
            <w:pPr>
              <w:pageBreakBefore w:val="0"/>
              <w:jc w:val="center"/>
              <w:rPr/>
            </w:pPr>
            <w:r w:rsidDel="00000000" w:rsidR="00000000" w:rsidRPr="00000000">
              <w:rPr>
                <w:rtl w:val="0"/>
              </w:rPr>
              <w:t xml:space="preserve">72%</w:t>
            </w:r>
          </w:p>
        </w:tc>
        <w:tc>
          <w:tcPr/>
          <w:p w:rsidR="00000000" w:rsidDel="00000000" w:rsidP="00000000" w:rsidRDefault="00000000" w:rsidRPr="00000000" w14:paraId="00000041">
            <w:pPr>
              <w:pageBreakBefore w:val="0"/>
              <w:jc w:val="center"/>
              <w:rPr/>
            </w:pPr>
            <w:r w:rsidDel="00000000" w:rsidR="00000000" w:rsidRPr="00000000">
              <w:rPr>
                <w:rtl w:val="0"/>
              </w:rPr>
              <w:t xml:space="preserve">State Pass Rates All Tests</w:t>
            </w:r>
          </w:p>
          <w:p w:rsidR="00000000" w:rsidDel="00000000" w:rsidP="00000000" w:rsidRDefault="00000000" w:rsidRPr="00000000" w14:paraId="00000042">
            <w:pPr>
              <w:pageBreakBefore w:val="0"/>
              <w:jc w:val="center"/>
              <w:rPr/>
            </w:pPr>
            <w:r w:rsidDel="00000000" w:rsidR="00000000" w:rsidRPr="00000000">
              <w:rPr>
                <w:rtl w:val="0"/>
              </w:rPr>
              <w:t xml:space="preserve">71.1%</w:t>
            </w:r>
          </w:p>
        </w:tc>
      </w:tr>
    </w:tbl>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b w:val="1"/>
        </w:rPr>
      </w:pPr>
      <w:r w:rsidDel="00000000" w:rsidR="00000000" w:rsidRPr="00000000">
        <w:rPr>
          <w:b w:val="1"/>
          <w:rtl w:val="0"/>
        </w:rPr>
        <w:t xml:space="preserve">ANNUAL REPORTING MEASURES FOR CAEP/STATE ACCREDITATION: </w:t>
      </w:r>
    </w:p>
    <w:p w:rsidR="00000000" w:rsidDel="00000000" w:rsidP="00000000" w:rsidRDefault="00000000" w:rsidRPr="00000000" w14:paraId="00000045">
      <w:pPr>
        <w:pageBreakBefore w:val="0"/>
        <w:rPr>
          <w:b w:val="1"/>
        </w:rPr>
      </w:pPr>
      <w:r w:rsidDel="00000000" w:rsidR="00000000" w:rsidRPr="00000000">
        <w:rPr>
          <w:b w:val="1"/>
          <w:rtl w:val="0"/>
        </w:rPr>
        <w:t xml:space="preserve">IMPACT ON P-12 STUDENT LEARNING AND DEVELOPMENT (COMPONENT 4.1)</w:t>
      </w:r>
    </w:p>
    <w:p w:rsidR="00000000" w:rsidDel="00000000" w:rsidP="00000000" w:rsidRDefault="00000000" w:rsidRPr="00000000" w14:paraId="00000046">
      <w:pPr>
        <w:pageBreakBefore w:val="0"/>
        <w:rPr>
          <w:b w:val="1"/>
        </w:rPr>
      </w:pPr>
      <w:r w:rsidDel="00000000" w:rsidR="00000000" w:rsidRPr="00000000">
        <w:rPr>
          <w:b w:val="1"/>
          <w:rtl w:val="0"/>
        </w:rPr>
        <w:t xml:space="preserve">Teacher Work Sample Case Study and PK12 School Districts Assessments</w:t>
      </w:r>
    </w:p>
    <w:p w:rsidR="00000000" w:rsidDel="00000000" w:rsidP="00000000" w:rsidRDefault="00000000" w:rsidRPr="00000000" w14:paraId="00000047">
      <w:pPr>
        <w:spacing w:after="200" w:before="100" w:line="276" w:lineRule="auto"/>
        <w:rPr>
          <w:color w:val="ff0000"/>
          <w:sz w:val="20"/>
          <w:szCs w:val="20"/>
        </w:rPr>
      </w:pPr>
      <w:r w:rsidDel="00000000" w:rsidR="00000000" w:rsidRPr="00000000">
        <w:rPr>
          <w:sz w:val="20"/>
          <w:szCs w:val="20"/>
          <w:rtl w:val="0"/>
        </w:rPr>
        <w:t xml:space="preserve">In 2019-2020, the EPP requested that completers in the 2017-2018, and 2018-2019 school years complete and submit a case study teacher work sample to show evidence of the completers’ impact on their P12 student learning.  The request included a $250 stipend for completion and submission.  Out of 15 candidates, four offered to complete one and only two submitted.  Of the two resident teachers who completed a teacher work sample, one was an Elementary Education major and the other was an Early Childhood major. The Elementary Education major taught in a 4</w:t>
      </w:r>
      <w:r w:rsidDel="00000000" w:rsidR="00000000" w:rsidRPr="00000000">
        <w:rPr>
          <w:sz w:val="20"/>
          <w:szCs w:val="20"/>
          <w:vertAlign w:val="superscript"/>
          <w:rtl w:val="0"/>
        </w:rPr>
        <w:t xml:space="preserve">th</w:t>
      </w:r>
      <w:r w:rsidDel="00000000" w:rsidR="00000000" w:rsidRPr="00000000">
        <w:rPr>
          <w:sz w:val="20"/>
          <w:szCs w:val="20"/>
          <w:rtl w:val="0"/>
        </w:rPr>
        <w:t xml:space="preserve"> grade rural classroom.  The assessment focused on geography of the Midwest region, specifically states, capitals and famous landmarks of the region.  The Early Childhood major taught a Kindergarten class in a suburban classroom.  The assessment focused on the letter Dd both in formation of the letter upper and lower case and the sound of the letter.  </w:t>
      </w:r>
      <w:r w:rsidDel="00000000" w:rsidR="00000000" w:rsidRPr="00000000">
        <w:rPr>
          <w:color w:val="ff0000"/>
          <w:sz w:val="20"/>
          <w:szCs w:val="20"/>
          <w:rtl w:val="0"/>
        </w:rPr>
        <w:t xml:space="preserve"> </w:t>
      </w:r>
      <w:r w:rsidDel="00000000" w:rsidR="00000000" w:rsidRPr="00000000">
        <w:rPr>
          <w:rtl w:val="0"/>
        </w:rPr>
        <w:t xml:space="preserve">The average pretest score was 32.7 and the average post-test score was 84.6.  This was a 159% increase in scores.  There was a statistically significant difference of means (P&lt;.01) in scores on the pre-test/post-test. Due to the small sample size and limited range of specialty license areas represented, the findings cannot be generalized to all graduates of the EPP. However, the statistical significance provides compelling evidence of this sample's positive impact on student learning. The EPPs’ goal is to have 20% of our completers participate in this process in order to assess completers impact on P12 student growth in their first year of teaching.</w:t>
      </w: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In 2020/2021 PK12 schools were asked to share their data regarding our graduates teaching their first year in their districts. Some districts shared pre and post data in reading and some in mathematics that showed the impact our first year residency teachers had on the student’s they taught.  Six of our completer’s finished their first year of teaching in a suburban school district. STAR Test scores from reading showed an average 11% increase for those teachers' first year of teaching. One completer taught in an urban school district. Mastery Connect scores in reading showed a 35% increase in the reading scores and  a 30% increase in mathematics scores in their first year of teaching. </w:t>
      </w:r>
    </w:p>
    <w:p w:rsidR="00000000" w:rsidDel="00000000" w:rsidP="00000000" w:rsidRDefault="00000000" w:rsidRPr="00000000" w14:paraId="00000049">
      <w:pPr>
        <w:pageBreakBefore w:val="0"/>
        <w:rPr/>
      </w:pPr>
      <w:r w:rsidDel="00000000" w:rsidR="00000000" w:rsidRPr="00000000">
        <w:rPr>
          <w:rtl w:val="0"/>
        </w:rPr>
        <w:t xml:space="preserve">In 2021/2022 PK12 schools shared their test score data from our 2 completers who  both taught in Title 1 schools in a suburban school district.  One completer was an Early Childhood major and taught First Grade. STAR Test Early Literacy results showed a 10% increase in students reading in the first year of teaching. The other completer taught 5th grade. Test scores for Language Arts showed a 1% increase.</w:t>
      </w:r>
    </w:p>
    <w:p w:rsidR="00000000" w:rsidDel="00000000" w:rsidP="00000000" w:rsidRDefault="00000000" w:rsidRPr="00000000" w14:paraId="0000004A">
      <w:pPr>
        <w:pageBreakBefore w:val="0"/>
        <w:rPr/>
      </w:pPr>
      <w:r w:rsidDel="00000000" w:rsidR="00000000" w:rsidRPr="00000000">
        <w:rPr>
          <w:rtl w:val="0"/>
        </w:rPr>
      </w:r>
    </w:p>
    <w:tbl>
      <w:tblPr>
        <w:tblStyle w:val="Table2"/>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5"/>
        <w:gridCol w:w="2249"/>
        <w:gridCol w:w="2338"/>
        <w:gridCol w:w="2338"/>
        <w:tblGridChange w:id="0">
          <w:tblGrid>
            <w:gridCol w:w="2425"/>
            <w:gridCol w:w="2249"/>
            <w:gridCol w:w="2338"/>
            <w:gridCol w:w="2338"/>
          </w:tblGrid>
        </w:tblGridChange>
      </w:tblGrid>
      <w:tr>
        <w:trPr>
          <w:cantSplit w:val="0"/>
          <w:tblHeader w:val="0"/>
        </w:trPr>
        <w:tc>
          <w:tcPr/>
          <w:p w:rsidR="00000000" w:rsidDel="00000000" w:rsidP="00000000" w:rsidRDefault="00000000" w:rsidRPr="00000000" w14:paraId="0000004B">
            <w:pPr>
              <w:pageBreakBefore w:val="0"/>
              <w:rPr>
                <w:b w:val="1"/>
              </w:rPr>
            </w:pPr>
            <w:r w:rsidDel="00000000" w:rsidR="00000000" w:rsidRPr="00000000">
              <w:rPr>
                <w:b w:val="1"/>
                <w:rtl w:val="0"/>
              </w:rPr>
              <w:t xml:space="preserve">MACU First Year Teacher</w:t>
            </w:r>
          </w:p>
          <w:p w:rsidR="00000000" w:rsidDel="00000000" w:rsidP="00000000" w:rsidRDefault="00000000" w:rsidRPr="00000000" w14:paraId="0000004C">
            <w:pPr>
              <w:pageBreakBefore w:val="0"/>
              <w:rPr>
                <w:b w:val="1"/>
              </w:rPr>
            </w:pPr>
            <w:r w:rsidDel="00000000" w:rsidR="00000000" w:rsidRPr="00000000">
              <w:rPr>
                <w:b w:val="1"/>
                <w:rtl w:val="0"/>
              </w:rPr>
              <w:t xml:space="preserve">School District Scores</w:t>
            </w:r>
          </w:p>
        </w:tc>
        <w:tc>
          <w:tcPr/>
          <w:p w:rsidR="00000000" w:rsidDel="00000000" w:rsidP="00000000" w:rsidRDefault="00000000" w:rsidRPr="00000000" w14:paraId="0000004D">
            <w:pPr>
              <w:jc w:val="center"/>
              <w:rPr/>
            </w:pPr>
            <w:r w:rsidDel="00000000" w:rsidR="00000000" w:rsidRPr="00000000">
              <w:rPr>
                <w:rtl w:val="0"/>
              </w:rPr>
            </w:r>
          </w:p>
          <w:p w:rsidR="00000000" w:rsidDel="00000000" w:rsidP="00000000" w:rsidRDefault="00000000" w:rsidRPr="00000000" w14:paraId="0000004E">
            <w:pPr>
              <w:jc w:val="center"/>
              <w:rPr/>
            </w:pPr>
            <w:r w:rsidDel="00000000" w:rsidR="00000000" w:rsidRPr="00000000">
              <w:rPr>
                <w:rtl w:val="0"/>
              </w:rPr>
              <w:t xml:space="preserve">2019-2020</w:t>
            </w:r>
          </w:p>
        </w:tc>
        <w:tc>
          <w:tcPr/>
          <w:p w:rsidR="00000000" w:rsidDel="00000000" w:rsidP="00000000" w:rsidRDefault="00000000" w:rsidRPr="00000000" w14:paraId="0000004F">
            <w:pPr>
              <w:pageBreakBefore w:val="0"/>
              <w:jc w:val="center"/>
              <w:rPr/>
            </w:pPr>
            <w:r w:rsidDel="00000000" w:rsidR="00000000" w:rsidRPr="00000000">
              <w:rPr>
                <w:rtl w:val="0"/>
              </w:rPr>
            </w:r>
          </w:p>
          <w:p w:rsidR="00000000" w:rsidDel="00000000" w:rsidP="00000000" w:rsidRDefault="00000000" w:rsidRPr="00000000" w14:paraId="00000050">
            <w:pPr>
              <w:pageBreakBefore w:val="0"/>
              <w:jc w:val="center"/>
              <w:rPr/>
            </w:pPr>
            <w:r w:rsidDel="00000000" w:rsidR="00000000" w:rsidRPr="00000000">
              <w:rPr>
                <w:rtl w:val="0"/>
              </w:rPr>
              <w:t xml:space="preserve">2020-2021</w:t>
            </w:r>
          </w:p>
          <w:p w:rsidR="00000000" w:rsidDel="00000000" w:rsidP="00000000" w:rsidRDefault="00000000" w:rsidRPr="00000000" w14:paraId="00000051">
            <w:pPr>
              <w:pageBreakBefore w:val="0"/>
              <w:jc w:val="center"/>
              <w:rPr/>
            </w:pPr>
            <w:r w:rsidDel="00000000" w:rsidR="00000000" w:rsidRPr="00000000">
              <w:rPr>
                <w:rtl w:val="0"/>
              </w:rPr>
              <w:t xml:space="preserve">Percent of Increase</w:t>
            </w:r>
          </w:p>
        </w:tc>
        <w:tc>
          <w:tcPr/>
          <w:p w:rsidR="00000000" w:rsidDel="00000000" w:rsidP="00000000" w:rsidRDefault="00000000" w:rsidRPr="00000000" w14:paraId="00000052">
            <w:pPr>
              <w:pageBreakBefore w:val="0"/>
              <w:jc w:val="center"/>
              <w:rPr/>
            </w:pPr>
            <w:r w:rsidDel="00000000" w:rsidR="00000000" w:rsidRPr="00000000">
              <w:rPr>
                <w:rtl w:val="0"/>
              </w:rPr>
            </w:r>
          </w:p>
          <w:p w:rsidR="00000000" w:rsidDel="00000000" w:rsidP="00000000" w:rsidRDefault="00000000" w:rsidRPr="00000000" w14:paraId="00000053">
            <w:pPr>
              <w:pageBreakBefore w:val="0"/>
              <w:jc w:val="center"/>
              <w:rPr/>
            </w:pPr>
            <w:r w:rsidDel="00000000" w:rsidR="00000000" w:rsidRPr="00000000">
              <w:rPr>
                <w:rtl w:val="0"/>
              </w:rPr>
              <w:t xml:space="preserve">2021-2022</w:t>
            </w:r>
          </w:p>
          <w:p w:rsidR="00000000" w:rsidDel="00000000" w:rsidP="00000000" w:rsidRDefault="00000000" w:rsidRPr="00000000" w14:paraId="00000054">
            <w:pPr>
              <w:pageBreakBefore w:val="0"/>
              <w:jc w:val="center"/>
              <w:rPr/>
            </w:pPr>
            <w:r w:rsidDel="00000000" w:rsidR="00000000" w:rsidRPr="00000000">
              <w:rPr>
                <w:rtl w:val="0"/>
              </w:rPr>
              <w:t xml:space="preserve">Percent of increase</w:t>
            </w:r>
          </w:p>
        </w:tc>
      </w:tr>
      <w:tr>
        <w:trPr>
          <w:cantSplit w:val="0"/>
          <w:tblHeader w:val="0"/>
        </w:trPr>
        <w:tc>
          <w:tcPr/>
          <w:p w:rsidR="00000000" w:rsidDel="00000000" w:rsidP="00000000" w:rsidRDefault="00000000" w:rsidRPr="00000000" w14:paraId="00000055">
            <w:pPr>
              <w:pageBreakBefore w:val="0"/>
              <w:rPr>
                <w:b w:val="1"/>
              </w:rPr>
            </w:pPr>
            <w:r w:rsidDel="00000000" w:rsidR="00000000" w:rsidRPr="00000000">
              <w:rPr>
                <w:b w:val="1"/>
                <w:rtl w:val="0"/>
              </w:rPr>
              <w:t xml:space="preserve">STAR Reading Scores</w:t>
            </w:r>
          </w:p>
        </w:tc>
        <w:tc>
          <w:tcPr/>
          <w:p w:rsidR="00000000" w:rsidDel="00000000" w:rsidP="00000000" w:rsidRDefault="00000000" w:rsidRPr="00000000" w14:paraId="00000056">
            <w:pPr>
              <w:jc w:val="center"/>
              <w:rPr/>
            </w:pPr>
            <w:r w:rsidDel="00000000" w:rsidR="00000000" w:rsidRPr="00000000">
              <w:rPr>
                <w:rtl w:val="0"/>
              </w:rPr>
              <w:t xml:space="preserve">N/A</w:t>
            </w:r>
          </w:p>
        </w:tc>
        <w:tc>
          <w:tcPr/>
          <w:p w:rsidR="00000000" w:rsidDel="00000000" w:rsidP="00000000" w:rsidRDefault="00000000" w:rsidRPr="00000000" w14:paraId="00000057">
            <w:pPr>
              <w:pageBreakBefore w:val="0"/>
              <w:jc w:val="center"/>
              <w:rPr/>
            </w:pPr>
            <w:r w:rsidDel="00000000" w:rsidR="00000000" w:rsidRPr="00000000">
              <w:rPr>
                <w:rtl w:val="0"/>
              </w:rPr>
              <w:t xml:space="preserve">11%</w:t>
            </w:r>
          </w:p>
        </w:tc>
        <w:tc>
          <w:tcPr/>
          <w:p w:rsidR="00000000" w:rsidDel="00000000" w:rsidP="00000000" w:rsidRDefault="00000000" w:rsidRPr="00000000" w14:paraId="00000058">
            <w:pPr>
              <w:pageBreakBefore w:val="0"/>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59">
            <w:pPr>
              <w:pageBreakBefore w:val="0"/>
              <w:rPr>
                <w:b w:val="1"/>
              </w:rPr>
            </w:pPr>
            <w:r w:rsidDel="00000000" w:rsidR="00000000" w:rsidRPr="00000000">
              <w:rPr>
                <w:b w:val="1"/>
                <w:rtl w:val="0"/>
              </w:rPr>
              <w:t xml:space="preserve">Mastery Connect Reading</w:t>
            </w:r>
          </w:p>
        </w:tc>
        <w:tc>
          <w:tcPr/>
          <w:p w:rsidR="00000000" w:rsidDel="00000000" w:rsidP="00000000" w:rsidRDefault="00000000" w:rsidRPr="00000000" w14:paraId="0000005A">
            <w:pPr>
              <w:jc w:val="center"/>
              <w:rPr/>
            </w:pPr>
            <w:r w:rsidDel="00000000" w:rsidR="00000000" w:rsidRPr="00000000">
              <w:rPr>
                <w:rtl w:val="0"/>
              </w:rPr>
              <w:t xml:space="preserve">N/A</w:t>
            </w:r>
          </w:p>
        </w:tc>
        <w:tc>
          <w:tcPr/>
          <w:p w:rsidR="00000000" w:rsidDel="00000000" w:rsidP="00000000" w:rsidRDefault="00000000" w:rsidRPr="00000000" w14:paraId="0000005B">
            <w:pPr>
              <w:pageBreakBefore w:val="0"/>
              <w:jc w:val="center"/>
              <w:rPr/>
            </w:pPr>
            <w:r w:rsidDel="00000000" w:rsidR="00000000" w:rsidRPr="00000000">
              <w:rPr>
                <w:rtl w:val="0"/>
              </w:rPr>
              <w:t xml:space="preserve">35%</w:t>
            </w:r>
          </w:p>
        </w:tc>
        <w:tc>
          <w:tcPr/>
          <w:p w:rsidR="00000000" w:rsidDel="00000000" w:rsidP="00000000" w:rsidRDefault="00000000" w:rsidRPr="00000000" w14:paraId="0000005C">
            <w:pPr>
              <w:pageBreakBefore w:val="0"/>
              <w:jc w:val="center"/>
              <w:rPr/>
            </w:pPr>
            <w:r w:rsidDel="00000000" w:rsidR="00000000" w:rsidRPr="00000000">
              <w:rPr>
                <w:rtl w:val="0"/>
              </w:rPr>
              <w:t xml:space="preserve">N/A</w:t>
            </w:r>
          </w:p>
        </w:tc>
      </w:tr>
      <w:tr>
        <w:trPr>
          <w:cantSplit w:val="0"/>
          <w:tblHeader w:val="0"/>
        </w:trPr>
        <w:tc>
          <w:tcPr/>
          <w:p w:rsidR="00000000" w:rsidDel="00000000" w:rsidP="00000000" w:rsidRDefault="00000000" w:rsidRPr="00000000" w14:paraId="0000005D">
            <w:pPr>
              <w:pageBreakBefore w:val="0"/>
              <w:rPr>
                <w:b w:val="1"/>
              </w:rPr>
            </w:pPr>
            <w:r w:rsidDel="00000000" w:rsidR="00000000" w:rsidRPr="00000000">
              <w:rPr>
                <w:b w:val="1"/>
                <w:rtl w:val="0"/>
              </w:rPr>
              <w:t xml:space="preserve">Mastery Connect Math</w:t>
            </w:r>
          </w:p>
        </w:tc>
        <w:tc>
          <w:tcPr/>
          <w:p w:rsidR="00000000" w:rsidDel="00000000" w:rsidP="00000000" w:rsidRDefault="00000000" w:rsidRPr="00000000" w14:paraId="0000005E">
            <w:pPr>
              <w:jc w:val="center"/>
              <w:rPr/>
            </w:pPr>
            <w:r w:rsidDel="00000000" w:rsidR="00000000" w:rsidRPr="00000000">
              <w:rPr>
                <w:rtl w:val="0"/>
              </w:rPr>
              <w:t xml:space="preserve">N/A</w:t>
            </w:r>
          </w:p>
        </w:tc>
        <w:tc>
          <w:tcPr/>
          <w:p w:rsidR="00000000" w:rsidDel="00000000" w:rsidP="00000000" w:rsidRDefault="00000000" w:rsidRPr="00000000" w14:paraId="0000005F">
            <w:pPr>
              <w:pageBreakBefore w:val="0"/>
              <w:jc w:val="center"/>
              <w:rPr/>
            </w:pPr>
            <w:r w:rsidDel="00000000" w:rsidR="00000000" w:rsidRPr="00000000">
              <w:rPr>
                <w:rtl w:val="0"/>
              </w:rPr>
              <w:t xml:space="preserve">30%</w:t>
            </w:r>
          </w:p>
        </w:tc>
        <w:tc>
          <w:tcPr/>
          <w:p w:rsidR="00000000" w:rsidDel="00000000" w:rsidP="00000000" w:rsidRDefault="00000000" w:rsidRPr="00000000" w14:paraId="00000060">
            <w:pPr>
              <w:pageBreakBefore w:val="0"/>
              <w:jc w:val="center"/>
              <w:rPr/>
            </w:pPr>
            <w:r w:rsidDel="00000000" w:rsidR="00000000" w:rsidRPr="00000000">
              <w:rPr>
                <w:rtl w:val="0"/>
              </w:rPr>
              <w:t xml:space="preserve">N/A</w:t>
            </w:r>
          </w:p>
        </w:tc>
      </w:tr>
      <w:tr>
        <w:trPr>
          <w:cantSplit w:val="0"/>
          <w:tblHeader w:val="0"/>
        </w:trPr>
        <w:tc>
          <w:tcPr/>
          <w:p w:rsidR="00000000" w:rsidDel="00000000" w:rsidP="00000000" w:rsidRDefault="00000000" w:rsidRPr="00000000" w14:paraId="00000061">
            <w:pPr>
              <w:rPr>
                <w:b w:val="1"/>
              </w:rPr>
            </w:pPr>
            <w:r w:rsidDel="00000000" w:rsidR="00000000" w:rsidRPr="00000000">
              <w:rPr>
                <w:b w:val="1"/>
                <w:rtl w:val="0"/>
              </w:rPr>
              <w:t xml:space="preserve">OSTP Language Arts</w:t>
            </w:r>
          </w:p>
        </w:tc>
        <w:tc>
          <w:tcPr/>
          <w:p w:rsidR="00000000" w:rsidDel="00000000" w:rsidP="00000000" w:rsidRDefault="00000000" w:rsidRPr="00000000" w14:paraId="00000062">
            <w:pPr>
              <w:jc w:val="center"/>
              <w:rPr/>
            </w:pPr>
            <w:r w:rsidDel="00000000" w:rsidR="00000000" w:rsidRPr="00000000">
              <w:rPr>
                <w:rtl w:val="0"/>
              </w:rPr>
              <w:t xml:space="preserve">N/A</w:t>
            </w:r>
          </w:p>
        </w:tc>
        <w:tc>
          <w:tcPr/>
          <w:p w:rsidR="00000000" w:rsidDel="00000000" w:rsidP="00000000" w:rsidRDefault="00000000" w:rsidRPr="00000000" w14:paraId="00000063">
            <w:pPr>
              <w:pageBreakBefore w:val="0"/>
              <w:jc w:val="center"/>
              <w:rPr/>
            </w:pPr>
            <w:r w:rsidDel="00000000" w:rsidR="00000000" w:rsidRPr="00000000">
              <w:rPr>
                <w:rtl w:val="0"/>
              </w:rPr>
              <w:t xml:space="preserve">N/A</w:t>
            </w:r>
          </w:p>
        </w:tc>
        <w:tc>
          <w:tcPr/>
          <w:p w:rsidR="00000000" w:rsidDel="00000000" w:rsidP="00000000" w:rsidRDefault="00000000" w:rsidRPr="00000000" w14:paraId="00000064">
            <w:pPr>
              <w:pageBreakBefore w:val="0"/>
              <w:jc w:val="center"/>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065">
            <w:pPr>
              <w:pageBreakBefore w:val="0"/>
              <w:rPr>
                <w:b w:val="1"/>
              </w:rPr>
            </w:pPr>
            <w:r w:rsidDel="00000000" w:rsidR="00000000" w:rsidRPr="00000000">
              <w:rPr>
                <w:b w:val="1"/>
                <w:rtl w:val="0"/>
              </w:rPr>
              <w:t xml:space="preserve">Overall Mean Scores</w:t>
            </w:r>
          </w:p>
        </w:tc>
        <w:tc>
          <w:tcPr/>
          <w:p w:rsidR="00000000" w:rsidDel="00000000" w:rsidP="00000000" w:rsidRDefault="00000000" w:rsidRPr="00000000" w14:paraId="00000066">
            <w:pPr>
              <w:jc w:val="center"/>
              <w:rPr/>
            </w:pPr>
            <w:r w:rsidDel="00000000" w:rsidR="00000000" w:rsidRPr="00000000">
              <w:rPr>
                <w:rtl w:val="0"/>
              </w:rPr>
              <w:t xml:space="preserve">159% (P&lt;.01)</w:t>
            </w:r>
          </w:p>
        </w:tc>
        <w:tc>
          <w:tcPr/>
          <w:p w:rsidR="00000000" w:rsidDel="00000000" w:rsidP="00000000" w:rsidRDefault="00000000" w:rsidRPr="00000000" w14:paraId="00000067">
            <w:pPr>
              <w:pageBreakBefore w:val="0"/>
              <w:jc w:val="center"/>
              <w:rPr/>
            </w:pPr>
            <w:r w:rsidDel="00000000" w:rsidR="00000000" w:rsidRPr="00000000">
              <w:rPr>
                <w:rtl w:val="0"/>
              </w:rPr>
              <w:t xml:space="preserve">25%</w:t>
            </w:r>
          </w:p>
        </w:tc>
        <w:tc>
          <w:tcPr/>
          <w:p w:rsidR="00000000" w:rsidDel="00000000" w:rsidP="00000000" w:rsidRDefault="00000000" w:rsidRPr="00000000" w14:paraId="00000068">
            <w:pPr>
              <w:pageBreakBefore w:val="0"/>
              <w:jc w:val="center"/>
              <w:rPr/>
            </w:pPr>
            <w:r w:rsidDel="00000000" w:rsidR="00000000" w:rsidRPr="00000000">
              <w:rPr>
                <w:rtl w:val="0"/>
              </w:rPr>
              <w:t xml:space="preserve">6%</w:t>
            </w:r>
          </w:p>
        </w:tc>
      </w:tr>
    </w:tbl>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b w:val="1"/>
        </w:rPr>
      </w:pPr>
      <w:r w:rsidDel="00000000" w:rsidR="00000000" w:rsidRPr="00000000">
        <w:rPr>
          <w:b w:val="1"/>
          <w:rtl w:val="0"/>
        </w:rPr>
        <w:t xml:space="preserve">INDICATORS OF TEACHING EFFECTIVENESS (CAEP COMPONENT 4.2)</w:t>
      </w:r>
    </w:p>
    <w:p w:rsidR="00000000" w:rsidDel="00000000" w:rsidP="00000000" w:rsidRDefault="00000000" w:rsidRPr="00000000" w14:paraId="0000006B">
      <w:pPr>
        <w:pageBreakBefore w:val="0"/>
        <w:rPr>
          <w:b w:val="1"/>
        </w:rPr>
      </w:pPr>
      <w:r w:rsidDel="00000000" w:rsidR="00000000" w:rsidRPr="00000000">
        <w:rPr>
          <w:b w:val="1"/>
          <w:rtl w:val="0"/>
        </w:rPr>
        <w:t xml:space="preserve">MACU RESIDENT TEACHER SURVEY</w:t>
      </w:r>
    </w:p>
    <w:p w:rsidR="00000000" w:rsidDel="00000000" w:rsidP="00000000" w:rsidRDefault="00000000" w:rsidRPr="00000000" w14:paraId="0000006C">
      <w:pPr>
        <w:pageBreakBefore w:val="0"/>
        <w:rPr>
          <w:b w:val="1"/>
        </w:rPr>
      </w:pPr>
      <w:r w:rsidDel="00000000" w:rsidR="00000000" w:rsidRPr="00000000">
        <w:rPr>
          <w:b w:val="1"/>
          <w:rtl w:val="0"/>
        </w:rPr>
        <w:t xml:space="preserve">INTERSTATE TEACHER ASSESSMENT AND SUPPORT CONSORTIUM (InTASC)</w:t>
      </w:r>
    </w:p>
    <w:p w:rsidR="00000000" w:rsidDel="00000000" w:rsidP="00000000" w:rsidRDefault="00000000" w:rsidRPr="00000000" w14:paraId="0000006D">
      <w:pPr>
        <w:pageBreakBefore w:val="0"/>
        <w:rPr>
          <w:b w:val="1"/>
        </w:rPr>
      </w:pPr>
      <w:r w:rsidDel="00000000" w:rsidR="00000000" w:rsidRPr="00000000">
        <w:rPr>
          <w:b w:val="1"/>
          <w:rtl w:val="0"/>
        </w:rPr>
        <w:t xml:space="preserve">OKLAHOMA SCHOOL DISTRICT EVALUATIONS OF TEACHER LEADER EFFECTIVENESS EVALUATION/MARZANO FOCUSED TEACHER EVALUATION</w:t>
      </w:r>
    </w:p>
    <w:p w:rsidR="00000000" w:rsidDel="00000000" w:rsidP="00000000" w:rsidRDefault="00000000" w:rsidRPr="00000000" w14:paraId="0000006E">
      <w:pPr>
        <w:pageBreakBefore w:val="0"/>
        <w:rPr/>
      </w:pPr>
      <w:r w:rsidDel="00000000" w:rsidR="00000000" w:rsidRPr="00000000">
        <w:rPr>
          <w:rtl w:val="0"/>
        </w:rPr>
        <w:t xml:space="preserve">Resident Teachers are evaluated during their first year of teaching by the Tulsa Leader Effectiveness Teacher Evaluation or the Marzano Focused Teacher Evaluation. Subsequently Resident First Year Teachers are evaluated in the following domains to reflect the effectiveness of our school of teacher education.</w:t>
      </w:r>
    </w:p>
    <w:p w:rsidR="00000000" w:rsidDel="00000000" w:rsidP="00000000" w:rsidRDefault="00000000" w:rsidRPr="00000000" w14:paraId="0000006F">
      <w:pPr>
        <w:pageBreakBefore w:val="0"/>
        <w:rPr>
          <w:b w:val="1"/>
        </w:rPr>
      </w:pPr>
      <w:r w:rsidDel="00000000" w:rsidR="00000000" w:rsidRPr="00000000">
        <w:rPr>
          <w:b w:val="1"/>
          <w:rtl w:val="0"/>
        </w:rPr>
        <w:t xml:space="preserve">TEACHER LEADERSHIP AND EFFECTIVENESS MODEL DOMAINS</w:t>
      </w:r>
    </w:p>
    <w:p w:rsidR="00000000" w:rsidDel="00000000" w:rsidP="00000000" w:rsidRDefault="00000000" w:rsidRPr="00000000" w14:paraId="00000070">
      <w:pPr>
        <w:pageBreakBefore w:val="0"/>
        <w:rPr/>
      </w:pPr>
      <w:r w:rsidDel="00000000" w:rsidR="00000000" w:rsidRPr="00000000">
        <w:rPr>
          <w:rtl w:val="0"/>
        </w:rPr>
        <w:t xml:space="preserve">Classroom Management</w:t>
      </w:r>
    </w:p>
    <w:p w:rsidR="00000000" w:rsidDel="00000000" w:rsidP="00000000" w:rsidRDefault="00000000" w:rsidRPr="00000000" w14:paraId="00000071">
      <w:pPr>
        <w:pageBreakBefore w:val="0"/>
        <w:rPr/>
      </w:pPr>
      <w:r w:rsidDel="00000000" w:rsidR="00000000" w:rsidRPr="00000000">
        <w:rPr>
          <w:rtl w:val="0"/>
        </w:rPr>
        <w:t xml:space="preserve">Instructional Effectiveness</w:t>
      </w:r>
    </w:p>
    <w:p w:rsidR="00000000" w:rsidDel="00000000" w:rsidP="00000000" w:rsidRDefault="00000000" w:rsidRPr="00000000" w14:paraId="00000072">
      <w:pPr>
        <w:pageBreakBefore w:val="0"/>
        <w:rPr/>
      </w:pPr>
      <w:r w:rsidDel="00000000" w:rsidR="00000000" w:rsidRPr="00000000">
        <w:rPr>
          <w:rtl w:val="0"/>
        </w:rPr>
        <w:t xml:space="preserve">Professional Growth and Continuous Improvement</w:t>
      </w:r>
    </w:p>
    <w:p w:rsidR="00000000" w:rsidDel="00000000" w:rsidP="00000000" w:rsidRDefault="00000000" w:rsidRPr="00000000" w14:paraId="00000073">
      <w:pPr>
        <w:pageBreakBefore w:val="0"/>
        <w:rPr/>
      </w:pPr>
      <w:r w:rsidDel="00000000" w:rsidR="00000000" w:rsidRPr="00000000">
        <w:rPr>
          <w:rtl w:val="0"/>
        </w:rPr>
        <w:t xml:space="preserve">Interpersonal Skills</w:t>
      </w:r>
    </w:p>
    <w:p w:rsidR="00000000" w:rsidDel="00000000" w:rsidP="00000000" w:rsidRDefault="00000000" w:rsidRPr="00000000" w14:paraId="00000074">
      <w:pPr>
        <w:pageBreakBefore w:val="0"/>
        <w:rPr/>
      </w:pPr>
      <w:r w:rsidDel="00000000" w:rsidR="00000000" w:rsidRPr="00000000">
        <w:rPr>
          <w:rtl w:val="0"/>
        </w:rPr>
        <w:t xml:space="preserve">Leadership</w:t>
      </w:r>
    </w:p>
    <w:p w:rsidR="00000000" w:rsidDel="00000000" w:rsidP="00000000" w:rsidRDefault="00000000" w:rsidRPr="00000000" w14:paraId="00000075">
      <w:pPr>
        <w:pageBreakBefore w:val="0"/>
        <w:rPr>
          <w:b w:val="1"/>
        </w:rPr>
      </w:pPr>
      <w:bookmarkStart w:colFirst="0" w:colLast="0" w:name="_heading=h.gjdgxs" w:id="0"/>
      <w:bookmarkEnd w:id="0"/>
      <w:r w:rsidDel="00000000" w:rsidR="00000000" w:rsidRPr="00000000">
        <w:rPr>
          <w:b w:val="1"/>
          <w:rtl w:val="0"/>
        </w:rPr>
        <w:t xml:space="preserve">MARZANO FOCUSED TEACHER EVALUATION MODEL</w:t>
      </w:r>
    </w:p>
    <w:p w:rsidR="00000000" w:rsidDel="00000000" w:rsidP="00000000" w:rsidRDefault="00000000" w:rsidRPr="00000000" w14:paraId="00000076">
      <w:pPr>
        <w:pageBreakBefore w:val="0"/>
        <w:rPr/>
      </w:pPr>
      <w:r w:rsidDel="00000000" w:rsidR="00000000" w:rsidRPr="00000000">
        <w:rPr>
          <w:rtl w:val="0"/>
        </w:rPr>
        <w:t xml:space="preserve">Classroom Based Strategies</w:t>
      </w:r>
    </w:p>
    <w:p w:rsidR="00000000" w:rsidDel="00000000" w:rsidP="00000000" w:rsidRDefault="00000000" w:rsidRPr="00000000" w14:paraId="00000077">
      <w:pPr>
        <w:pageBreakBefore w:val="0"/>
        <w:rPr/>
      </w:pPr>
      <w:r w:rsidDel="00000000" w:rsidR="00000000" w:rsidRPr="00000000">
        <w:rPr>
          <w:rtl w:val="0"/>
        </w:rPr>
        <w:t xml:space="preserve">Planning and Preparing</w:t>
      </w:r>
    </w:p>
    <w:p w:rsidR="00000000" w:rsidDel="00000000" w:rsidP="00000000" w:rsidRDefault="00000000" w:rsidRPr="00000000" w14:paraId="00000078">
      <w:pPr>
        <w:pageBreakBefore w:val="0"/>
        <w:rPr/>
      </w:pPr>
      <w:r w:rsidDel="00000000" w:rsidR="00000000" w:rsidRPr="00000000">
        <w:rPr>
          <w:rtl w:val="0"/>
        </w:rPr>
        <w:t xml:space="preserve">Assessment</w:t>
      </w:r>
    </w:p>
    <w:p w:rsidR="00000000" w:rsidDel="00000000" w:rsidP="00000000" w:rsidRDefault="00000000" w:rsidRPr="00000000" w14:paraId="00000079">
      <w:pPr>
        <w:pageBreakBefore w:val="0"/>
        <w:rPr/>
      </w:pPr>
      <w:r w:rsidDel="00000000" w:rsidR="00000000" w:rsidRPr="00000000">
        <w:rPr>
          <w:rtl w:val="0"/>
        </w:rPr>
        <w:t xml:space="preserve">Reflecting on Teaching</w:t>
      </w:r>
    </w:p>
    <w:p w:rsidR="00000000" w:rsidDel="00000000" w:rsidP="00000000" w:rsidRDefault="00000000" w:rsidRPr="00000000" w14:paraId="0000007A">
      <w:pPr>
        <w:pageBreakBefore w:val="0"/>
        <w:rPr/>
      </w:pPr>
      <w:r w:rsidDel="00000000" w:rsidR="00000000" w:rsidRPr="00000000">
        <w:rPr>
          <w:rtl w:val="0"/>
        </w:rPr>
        <w:t xml:space="preserve">Collegiality and Professionalism</w:t>
      </w:r>
    </w:p>
    <w:tbl>
      <w:tblPr>
        <w:tblStyle w:val="Table3"/>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rPr>
          <w:cantSplit w:val="0"/>
          <w:tblHeader w:val="0"/>
        </w:trPr>
        <w:tc>
          <w:tcPr/>
          <w:p w:rsidR="00000000" w:rsidDel="00000000" w:rsidP="00000000" w:rsidRDefault="00000000" w:rsidRPr="00000000" w14:paraId="0000007B">
            <w:pPr>
              <w:pageBreakBefore w:val="0"/>
              <w:rPr>
                <w:b w:val="1"/>
              </w:rPr>
            </w:pPr>
            <w:r w:rsidDel="00000000" w:rsidR="00000000" w:rsidRPr="00000000">
              <w:rPr>
                <w:b w:val="1"/>
                <w:rtl w:val="0"/>
              </w:rPr>
              <w:t xml:space="preserve">Teacher Leadership and Effectiveness Model Domains</w:t>
            </w:r>
          </w:p>
          <w:p w:rsidR="00000000" w:rsidDel="00000000" w:rsidP="00000000" w:rsidRDefault="00000000" w:rsidRPr="00000000" w14:paraId="0000007C">
            <w:pPr>
              <w:pageBreakBefore w:val="0"/>
              <w:rPr>
                <w:b w:val="1"/>
              </w:rPr>
            </w:pPr>
            <w:r w:rsidDel="00000000" w:rsidR="00000000" w:rsidRPr="00000000">
              <w:rPr>
                <w:b w:val="1"/>
                <w:rtl w:val="0"/>
              </w:rPr>
              <w:t xml:space="preserve">Score of 1.00-5.00</w:t>
            </w:r>
          </w:p>
        </w:tc>
        <w:tc>
          <w:tcPr/>
          <w:p w:rsidR="00000000" w:rsidDel="00000000" w:rsidP="00000000" w:rsidRDefault="00000000" w:rsidRPr="00000000" w14:paraId="0000007D">
            <w:pPr>
              <w:jc w:val="center"/>
              <w:rPr>
                <w:b w:val="1"/>
              </w:rPr>
            </w:pPr>
            <w:r w:rsidDel="00000000" w:rsidR="00000000" w:rsidRPr="00000000">
              <w:rPr>
                <w:rtl w:val="0"/>
              </w:rPr>
            </w:r>
          </w:p>
          <w:p w:rsidR="00000000" w:rsidDel="00000000" w:rsidP="00000000" w:rsidRDefault="00000000" w:rsidRPr="00000000" w14:paraId="0000007E">
            <w:pPr>
              <w:jc w:val="center"/>
              <w:rPr>
                <w:b w:val="1"/>
              </w:rPr>
            </w:pPr>
            <w:r w:rsidDel="00000000" w:rsidR="00000000" w:rsidRPr="00000000">
              <w:rPr>
                <w:b w:val="1"/>
                <w:rtl w:val="0"/>
              </w:rPr>
              <w:t xml:space="preserve">2019/2020</w:t>
            </w:r>
          </w:p>
        </w:tc>
        <w:tc>
          <w:tcPr/>
          <w:p w:rsidR="00000000" w:rsidDel="00000000" w:rsidP="00000000" w:rsidRDefault="00000000" w:rsidRPr="00000000" w14:paraId="0000007F">
            <w:pPr>
              <w:pageBreakBefore w:val="0"/>
              <w:jc w:val="center"/>
              <w:rPr>
                <w:b w:val="1"/>
              </w:rPr>
            </w:pPr>
            <w:r w:rsidDel="00000000" w:rsidR="00000000" w:rsidRPr="00000000">
              <w:rPr>
                <w:rtl w:val="0"/>
              </w:rPr>
            </w:r>
          </w:p>
          <w:p w:rsidR="00000000" w:rsidDel="00000000" w:rsidP="00000000" w:rsidRDefault="00000000" w:rsidRPr="00000000" w14:paraId="00000080">
            <w:pPr>
              <w:pageBreakBefore w:val="0"/>
              <w:jc w:val="center"/>
              <w:rPr>
                <w:b w:val="1"/>
              </w:rPr>
            </w:pPr>
            <w:r w:rsidDel="00000000" w:rsidR="00000000" w:rsidRPr="00000000">
              <w:rPr>
                <w:b w:val="1"/>
                <w:rtl w:val="0"/>
              </w:rPr>
              <w:t xml:space="preserve">2020/2021</w:t>
            </w:r>
          </w:p>
        </w:tc>
        <w:tc>
          <w:tcPr/>
          <w:p w:rsidR="00000000" w:rsidDel="00000000" w:rsidP="00000000" w:rsidRDefault="00000000" w:rsidRPr="00000000" w14:paraId="00000081">
            <w:pPr>
              <w:pageBreakBefore w:val="0"/>
              <w:jc w:val="center"/>
              <w:rPr>
                <w:b w:val="1"/>
              </w:rPr>
            </w:pPr>
            <w:r w:rsidDel="00000000" w:rsidR="00000000" w:rsidRPr="00000000">
              <w:rPr>
                <w:rtl w:val="0"/>
              </w:rPr>
            </w:r>
          </w:p>
          <w:p w:rsidR="00000000" w:rsidDel="00000000" w:rsidP="00000000" w:rsidRDefault="00000000" w:rsidRPr="00000000" w14:paraId="00000082">
            <w:pPr>
              <w:pageBreakBefore w:val="0"/>
              <w:jc w:val="center"/>
              <w:rPr>
                <w:b w:val="1"/>
              </w:rPr>
            </w:pPr>
            <w:r w:rsidDel="00000000" w:rsidR="00000000" w:rsidRPr="00000000">
              <w:rPr>
                <w:b w:val="1"/>
                <w:rtl w:val="0"/>
              </w:rPr>
              <w:t xml:space="preserve">2021/2022</w:t>
            </w:r>
          </w:p>
        </w:tc>
      </w:tr>
      <w:tr>
        <w:trPr>
          <w:cantSplit w:val="0"/>
          <w:tblHeader w:val="0"/>
        </w:trPr>
        <w:tc>
          <w:tcPr/>
          <w:p w:rsidR="00000000" w:rsidDel="00000000" w:rsidP="00000000" w:rsidRDefault="00000000" w:rsidRPr="00000000" w14:paraId="00000083">
            <w:pPr>
              <w:pageBreakBefore w:val="0"/>
              <w:rPr>
                <w:b w:val="1"/>
              </w:rPr>
            </w:pPr>
            <w:r w:rsidDel="00000000" w:rsidR="00000000" w:rsidRPr="00000000">
              <w:rPr>
                <w:b w:val="1"/>
                <w:rtl w:val="0"/>
              </w:rPr>
              <w:t xml:space="preserve">Overall Evaluation Score</w:t>
            </w:r>
          </w:p>
        </w:tc>
        <w:tc>
          <w:tcPr/>
          <w:p w:rsidR="00000000" w:rsidDel="00000000" w:rsidP="00000000" w:rsidRDefault="00000000" w:rsidRPr="00000000" w14:paraId="00000084">
            <w:pPr>
              <w:jc w:val="center"/>
              <w:rPr>
                <w:b w:val="1"/>
              </w:rPr>
            </w:pPr>
            <w:r w:rsidDel="00000000" w:rsidR="00000000" w:rsidRPr="00000000">
              <w:rPr>
                <w:rtl w:val="0"/>
              </w:rPr>
            </w:r>
          </w:p>
          <w:p w:rsidR="00000000" w:rsidDel="00000000" w:rsidP="00000000" w:rsidRDefault="00000000" w:rsidRPr="00000000" w14:paraId="00000085">
            <w:pPr>
              <w:jc w:val="center"/>
              <w:rPr>
                <w:b w:val="1"/>
              </w:rPr>
            </w:pPr>
            <w:r w:rsidDel="00000000" w:rsidR="00000000" w:rsidRPr="00000000">
              <w:rPr>
                <w:b w:val="1"/>
                <w:rtl w:val="0"/>
              </w:rPr>
              <w:t xml:space="preserve">3.53</w:t>
            </w:r>
          </w:p>
        </w:tc>
        <w:tc>
          <w:tcPr/>
          <w:p w:rsidR="00000000" w:rsidDel="00000000" w:rsidP="00000000" w:rsidRDefault="00000000" w:rsidRPr="00000000" w14:paraId="00000086">
            <w:pPr>
              <w:pageBreakBefore w:val="0"/>
              <w:jc w:val="center"/>
              <w:rPr>
                <w:b w:val="1"/>
              </w:rPr>
            </w:pPr>
            <w:r w:rsidDel="00000000" w:rsidR="00000000" w:rsidRPr="00000000">
              <w:rPr>
                <w:rtl w:val="0"/>
              </w:rPr>
            </w:r>
          </w:p>
          <w:p w:rsidR="00000000" w:rsidDel="00000000" w:rsidP="00000000" w:rsidRDefault="00000000" w:rsidRPr="00000000" w14:paraId="00000087">
            <w:pPr>
              <w:pageBreakBefore w:val="0"/>
              <w:jc w:val="center"/>
              <w:rPr>
                <w:b w:val="1"/>
              </w:rPr>
            </w:pPr>
            <w:r w:rsidDel="00000000" w:rsidR="00000000" w:rsidRPr="00000000">
              <w:rPr>
                <w:b w:val="1"/>
                <w:rtl w:val="0"/>
              </w:rPr>
              <w:t xml:space="preserve">3.48</w:t>
            </w:r>
          </w:p>
        </w:tc>
        <w:tc>
          <w:tcPr/>
          <w:p w:rsidR="00000000" w:rsidDel="00000000" w:rsidP="00000000" w:rsidRDefault="00000000" w:rsidRPr="00000000" w14:paraId="00000088">
            <w:pPr>
              <w:pageBreakBefore w:val="0"/>
              <w:jc w:val="center"/>
              <w:rPr>
                <w:b w:val="1"/>
              </w:rPr>
            </w:pPr>
            <w:r w:rsidDel="00000000" w:rsidR="00000000" w:rsidRPr="00000000">
              <w:rPr>
                <w:rtl w:val="0"/>
              </w:rPr>
            </w:r>
          </w:p>
          <w:p w:rsidR="00000000" w:rsidDel="00000000" w:rsidP="00000000" w:rsidRDefault="00000000" w:rsidRPr="00000000" w14:paraId="00000089">
            <w:pPr>
              <w:pageBreakBefore w:val="0"/>
              <w:jc w:val="center"/>
              <w:rPr>
                <w:b w:val="1"/>
              </w:rPr>
            </w:pPr>
            <w:r w:rsidDel="00000000" w:rsidR="00000000" w:rsidRPr="00000000">
              <w:rPr>
                <w:b w:val="1"/>
                <w:rtl w:val="0"/>
              </w:rPr>
              <w:t xml:space="preserve">3.53</w:t>
            </w:r>
          </w:p>
        </w:tc>
      </w:tr>
      <w:tr>
        <w:trPr>
          <w:cantSplit w:val="0"/>
          <w:tblHeader w:val="0"/>
        </w:trPr>
        <w:tc>
          <w:tcPr/>
          <w:p w:rsidR="00000000" w:rsidDel="00000000" w:rsidP="00000000" w:rsidRDefault="00000000" w:rsidRPr="00000000" w14:paraId="0000008A">
            <w:pPr>
              <w:pageBreakBefore w:val="0"/>
              <w:rPr/>
            </w:pPr>
            <w:r w:rsidDel="00000000" w:rsidR="00000000" w:rsidRPr="00000000">
              <w:rPr>
                <w:rtl w:val="0"/>
              </w:rPr>
              <w:t xml:space="preserve">Classroom Management</w:t>
            </w:r>
          </w:p>
        </w:tc>
        <w:tc>
          <w:tcPr/>
          <w:p w:rsidR="00000000" w:rsidDel="00000000" w:rsidP="00000000" w:rsidRDefault="00000000" w:rsidRPr="00000000" w14:paraId="0000008B">
            <w:pPr>
              <w:jc w:val="center"/>
              <w:rPr/>
            </w:pPr>
            <w:r w:rsidDel="00000000" w:rsidR="00000000" w:rsidRPr="00000000">
              <w:rPr>
                <w:rtl w:val="0"/>
              </w:rPr>
            </w:r>
          </w:p>
          <w:p w:rsidR="00000000" w:rsidDel="00000000" w:rsidP="00000000" w:rsidRDefault="00000000" w:rsidRPr="00000000" w14:paraId="0000008C">
            <w:pPr>
              <w:jc w:val="center"/>
              <w:rPr/>
            </w:pPr>
            <w:r w:rsidDel="00000000" w:rsidR="00000000" w:rsidRPr="00000000">
              <w:rPr>
                <w:rtl w:val="0"/>
              </w:rPr>
              <w:t xml:space="preserve">3.67</w:t>
            </w:r>
          </w:p>
        </w:tc>
        <w:tc>
          <w:tcPr/>
          <w:p w:rsidR="00000000" w:rsidDel="00000000" w:rsidP="00000000" w:rsidRDefault="00000000" w:rsidRPr="00000000" w14:paraId="0000008D">
            <w:pPr>
              <w:pageBreakBefore w:val="0"/>
              <w:jc w:val="center"/>
              <w:rPr/>
            </w:pPr>
            <w:r w:rsidDel="00000000" w:rsidR="00000000" w:rsidRPr="00000000">
              <w:rPr>
                <w:rtl w:val="0"/>
              </w:rPr>
            </w:r>
          </w:p>
          <w:p w:rsidR="00000000" w:rsidDel="00000000" w:rsidP="00000000" w:rsidRDefault="00000000" w:rsidRPr="00000000" w14:paraId="0000008E">
            <w:pPr>
              <w:pageBreakBefore w:val="0"/>
              <w:jc w:val="center"/>
              <w:rPr/>
            </w:pPr>
            <w:r w:rsidDel="00000000" w:rsidR="00000000" w:rsidRPr="00000000">
              <w:rPr>
                <w:rtl w:val="0"/>
              </w:rPr>
              <w:t xml:space="preserve">3.55</w:t>
            </w:r>
          </w:p>
        </w:tc>
        <w:tc>
          <w:tcPr/>
          <w:p w:rsidR="00000000" w:rsidDel="00000000" w:rsidP="00000000" w:rsidRDefault="00000000" w:rsidRPr="00000000" w14:paraId="0000008F">
            <w:pPr>
              <w:pageBreakBefore w:val="0"/>
              <w:jc w:val="center"/>
              <w:rPr/>
            </w:pPr>
            <w:r w:rsidDel="00000000" w:rsidR="00000000" w:rsidRPr="00000000">
              <w:rPr>
                <w:rtl w:val="0"/>
              </w:rPr>
            </w:r>
          </w:p>
          <w:p w:rsidR="00000000" w:rsidDel="00000000" w:rsidP="00000000" w:rsidRDefault="00000000" w:rsidRPr="00000000" w14:paraId="00000090">
            <w:pPr>
              <w:pageBreakBefore w:val="0"/>
              <w:jc w:val="center"/>
              <w:rPr/>
            </w:pPr>
            <w:r w:rsidDel="00000000" w:rsidR="00000000" w:rsidRPr="00000000">
              <w:rPr>
                <w:rtl w:val="0"/>
              </w:rPr>
              <w:t xml:space="preserve">3.67</w:t>
            </w:r>
          </w:p>
        </w:tc>
      </w:tr>
      <w:tr>
        <w:trPr>
          <w:cantSplit w:val="0"/>
          <w:tblHeader w:val="0"/>
        </w:trPr>
        <w:tc>
          <w:tcPr/>
          <w:p w:rsidR="00000000" w:rsidDel="00000000" w:rsidP="00000000" w:rsidRDefault="00000000" w:rsidRPr="00000000" w14:paraId="00000091">
            <w:pPr>
              <w:pageBreakBefore w:val="0"/>
              <w:rPr/>
            </w:pPr>
            <w:r w:rsidDel="00000000" w:rsidR="00000000" w:rsidRPr="00000000">
              <w:rPr>
                <w:rtl w:val="0"/>
              </w:rPr>
              <w:t xml:space="preserve">Instructional Effectiveness</w:t>
            </w:r>
          </w:p>
        </w:tc>
        <w:tc>
          <w:tcPr/>
          <w:p w:rsidR="00000000" w:rsidDel="00000000" w:rsidP="00000000" w:rsidRDefault="00000000" w:rsidRPr="00000000" w14:paraId="00000092">
            <w:pPr>
              <w:jc w:val="center"/>
              <w:rPr/>
            </w:pPr>
            <w:r w:rsidDel="00000000" w:rsidR="00000000" w:rsidRPr="00000000">
              <w:rPr>
                <w:rtl w:val="0"/>
              </w:rPr>
            </w:r>
          </w:p>
          <w:p w:rsidR="00000000" w:rsidDel="00000000" w:rsidP="00000000" w:rsidRDefault="00000000" w:rsidRPr="00000000" w14:paraId="00000093">
            <w:pPr>
              <w:jc w:val="center"/>
              <w:rPr/>
            </w:pPr>
            <w:r w:rsidDel="00000000" w:rsidR="00000000" w:rsidRPr="00000000">
              <w:rPr>
                <w:rtl w:val="0"/>
              </w:rPr>
              <w:t xml:space="preserve">3.42</w:t>
            </w:r>
          </w:p>
        </w:tc>
        <w:tc>
          <w:tcPr/>
          <w:p w:rsidR="00000000" w:rsidDel="00000000" w:rsidP="00000000" w:rsidRDefault="00000000" w:rsidRPr="00000000" w14:paraId="00000094">
            <w:pPr>
              <w:pageBreakBefore w:val="0"/>
              <w:jc w:val="center"/>
              <w:rPr/>
            </w:pPr>
            <w:r w:rsidDel="00000000" w:rsidR="00000000" w:rsidRPr="00000000">
              <w:rPr>
                <w:rtl w:val="0"/>
              </w:rPr>
            </w:r>
          </w:p>
          <w:p w:rsidR="00000000" w:rsidDel="00000000" w:rsidP="00000000" w:rsidRDefault="00000000" w:rsidRPr="00000000" w14:paraId="00000095">
            <w:pPr>
              <w:pageBreakBefore w:val="0"/>
              <w:jc w:val="center"/>
              <w:rPr/>
            </w:pPr>
            <w:r w:rsidDel="00000000" w:rsidR="00000000" w:rsidRPr="00000000">
              <w:rPr>
                <w:rtl w:val="0"/>
              </w:rPr>
              <w:t xml:space="preserve">3.35</w:t>
            </w:r>
          </w:p>
        </w:tc>
        <w:tc>
          <w:tcPr/>
          <w:p w:rsidR="00000000" w:rsidDel="00000000" w:rsidP="00000000" w:rsidRDefault="00000000" w:rsidRPr="00000000" w14:paraId="00000096">
            <w:pPr>
              <w:pageBreakBefore w:val="0"/>
              <w:jc w:val="center"/>
              <w:rPr/>
            </w:pPr>
            <w:r w:rsidDel="00000000" w:rsidR="00000000" w:rsidRPr="00000000">
              <w:rPr>
                <w:rtl w:val="0"/>
              </w:rPr>
            </w:r>
          </w:p>
          <w:p w:rsidR="00000000" w:rsidDel="00000000" w:rsidP="00000000" w:rsidRDefault="00000000" w:rsidRPr="00000000" w14:paraId="00000097">
            <w:pPr>
              <w:pageBreakBefore w:val="0"/>
              <w:jc w:val="center"/>
              <w:rPr/>
            </w:pPr>
            <w:r w:rsidDel="00000000" w:rsidR="00000000" w:rsidRPr="00000000">
              <w:rPr>
                <w:rtl w:val="0"/>
              </w:rPr>
              <w:t xml:space="preserve">3.42</w:t>
            </w:r>
          </w:p>
        </w:tc>
      </w:tr>
      <w:tr>
        <w:trPr>
          <w:cantSplit w:val="0"/>
          <w:tblHeader w:val="0"/>
        </w:trPr>
        <w:tc>
          <w:tcPr/>
          <w:p w:rsidR="00000000" w:rsidDel="00000000" w:rsidP="00000000" w:rsidRDefault="00000000" w:rsidRPr="00000000" w14:paraId="00000098">
            <w:pPr>
              <w:pageBreakBefore w:val="0"/>
              <w:rPr/>
            </w:pPr>
            <w:r w:rsidDel="00000000" w:rsidR="00000000" w:rsidRPr="00000000">
              <w:rPr>
                <w:rtl w:val="0"/>
              </w:rPr>
              <w:t xml:space="preserve">Professional Growth and Continuous Improvement</w:t>
            </w:r>
          </w:p>
        </w:tc>
        <w:tc>
          <w:tcPr/>
          <w:p w:rsidR="00000000" w:rsidDel="00000000" w:rsidP="00000000" w:rsidRDefault="00000000" w:rsidRPr="00000000" w14:paraId="00000099">
            <w:pPr>
              <w:jc w:val="center"/>
              <w:rPr/>
            </w:pPr>
            <w:r w:rsidDel="00000000" w:rsidR="00000000" w:rsidRPr="00000000">
              <w:rPr>
                <w:rtl w:val="0"/>
              </w:rPr>
            </w:r>
          </w:p>
          <w:p w:rsidR="00000000" w:rsidDel="00000000" w:rsidP="00000000" w:rsidRDefault="00000000" w:rsidRPr="00000000" w14:paraId="0000009A">
            <w:pPr>
              <w:jc w:val="center"/>
              <w:rPr/>
            </w:pPr>
            <w:r w:rsidDel="00000000" w:rsidR="00000000" w:rsidRPr="00000000">
              <w:rPr>
                <w:rtl w:val="0"/>
              </w:rPr>
            </w:r>
          </w:p>
          <w:p w:rsidR="00000000" w:rsidDel="00000000" w:rsidP="00000000" w:rsidRDefault="00000000" w:rsidRPr="00000000" w14:paraId="0000009B">
            <w:pPr>
              <w:jc w:val="center"/>
              <w:rPr/>
            </w:pPr>
            <w:r w:rsidDel="00000000" w:rsidR="00000000" w:rsidRPr="00000000">
              <w:rPr>
                <w:rtl w:val="0"/>
              </w:rPr>
              <w:t xml:space="preserve">3.58</w:t>
            </w:r>
          </w:p>
        </w:tc>
        <w:tc>
          <w:tcPr/>
          <w:p w:rsidR="00000000" w:rsidDel="00000000" w:rsidP="00000000" w:rsidRDefault="00000000" w:rsidRPr="00000000" w14:paraId="0000009C">
            <w:pPr>
              <w:pageBreakBefore w:val="0"/>
              <w:jc w:val="center"/>
              <w:rPr/>
            </w:pPr>
            <w:r w:rsidDel="00000000" w:rsidR="00000000" w:rsidRPr="00000000">
              <w:rPr>
                <w:rtl w:val="0"/>
              </w:rPr>
            </w:r>
          </w:p>
          <w:p w:rsidR="00000000" w:rsidDel="00000000" w:rsidP="00000000" w:rsidRDefault="00000000" w:rsidRPr="00000000" w14:paraId="0000009D">
            <w:pPr>
              <w:pageBreakBefore w:val="0"/>
              <w:jc w:val="center"/>
              <w:rPr/>
            </w:pPr>
            <w:r w:rsidDel="00000000" w:rsidR="00000000" w:rsidRPr="00000000">
              <w:rPr>
                <w:rtl w:val="0"/>
              </w:rPr>
            </w:r>
          </w:p>
          <w:p w:rsidR="00000000" w:rsidDel="00000000" w:rsidP="00000000" w:rsidRDefault="00000000" w:rsidRPr="00000000" w14:paraId="0000009E">
            <w:pPr>
              <w:pageBreakBefore w:val="0"/>
              <w:jc w:val="center"/>
              <w:rPr/>
            </w:pPr>
            <w:r w:rsidDel="00000000" w:rsidR="00000000" w:rsidRPr="00000000">
              <w:rPr>
                <w:rtl w:val="0"/>
              </w:rPr>
              <w:t xml:space="preserve">3.57</w:t>
            </w:r>
          </w:p>
        </w:tc>
        <w:tc>
          <w:tcPr/>
          <w:p w:rsidR="00000000" w:rsidDel="00000000" w:rsidP="00000000" w:rsidRDefault="00000000" w:rsidRPr="00000000" w14:paraId="0000009F">
            <w:pPr>
              <w:pageBreakBefore w:val="0"/>
              <w:jc w:val="center"/>
              <w:rPr/>
            </w:pPr>
            <w:r w:rsidDel="00000000" w:rsidR="00000000" w:rsidRPr="00000000">
              <w:rPr>
                <w:rtl w:val="0"/>
              </w:rPr>
            </w:r>
          </w:p>
          <w:p w:rsidR="00000000" w:rsidDel="00000000" w:rsidP="00000000" w:rsidRDefault="00000000" w:rsidRPr="00000000" w14:paraId="000000A0">
            <w:pPr>
              <w:pageBreakBefore w:val="0"/>
              <w:jc w:val="center"/>
              <w:rPr/>
            </w:pPr>
            <w:r w:rsidDel="00000000" w:rsidR="00000000" w:rsidRPr="00000000">
              <w:rPr>
                <w:rtl w:val="0"/>
              </w:rPr>
            </w:r>
          </w:p>
          <w:p w:rsidR="00000000" w:rsidDel="00000000" w:rsidP="00000000" w:rsidRDefault="00000000" w:rsidRPr="00000000" w14:paraId="000000A1">
            <w:pPr>
              <w:pageBreakBefore w:val="0"/>
              <w:jc w:val="center"/>
              <w:rPr/>
            </w:pPr>
            <w:r w:rsidDel="00000000" w:rsidR="00000000" w:rsidRPr="00000000">
              <w:rPr>
                <w:rtl w:val="0"/>
              </w:rPr>
              <w:t xml:space="preserve">3.58</w:t>
            </w:r>
          </w:p>
        </w:tc>
      </w:tr>
      <w:tr>
        <w:trPr>
          <w:cantSplit w:val="0"/>
          <w:tblHeader w:val="0"/>
        </w:trPr>
        <w:tc>
          <w:tcPr/>
          <w:p w:rsidR="00000000" w:rsidDel="00000000" w:rsidP="00000000" w:rsidRDefault="00000000" w:rsidRPr="00000000" w14:paraId="000000A2">
            <w:pPr>
              <w:pageBreakBefore w:val="0"/>
              <w:rPr/>
            </w:pPr>
            <w:r w:rsidDel="00000000" w:rsidR="00000000" w:rsidRPr="00000000">
              <w:rPr>
                <w:rtl w:val="0"/>
              </w:rPr>
              <w:t xml:space="preserve">Interpersonal Skills</w:t>
            </w:r>
          </w:p>
        </w:tc>
        <w:tc>
          <w:tcPr/>
          <w:p w:rsidR="00000000" w:rsidDel="00000000" w:rsidP="00000000" w:rsidRDefault="00000000" w:rsidRPr="00000000" w14:paraId="000000A3">
            <w:pPr>
              <w:jc w:val="center"/>
              <w:rPr/>
            </w:pPr>
            <w:r w:rsidDel="00000000" w:rsidR="00000000" w:rsidRPr="00000000">
              <w:rPr>
                <w:rtl w:val="0"/>
              </w:rPr>
              <w:t xml:space="preserve">3.60</w:t>
            </w:r>
          </w:p>
        </w:tc>
        <w:tc>
          <w:tcPr/>
          <w:p w:rsidR="00000000" w:rsidDel="00000000" w:rsidP="00000000" w:rsidRDefault="00000000" w:rsidRPr="00000000" w14:paraId="000000A4">
            <w:pPr>
              <w:pageBreakBefore w:val="0"/>
              <w:jc w:val="center"/>
              <w:rPr/>
            </w:pPr>
            <w:r w:rsidDel="00000000" w:rsidR="00000000" w:rsidRPr="00000000">
              <w:rPr>
                <w:rtl w:val="0"/>
              </w:rPr>
              <w:t xml:space="preserve">3.61</w:t>
            </w:r>
          </w:p>
        </w:tc>
        <w:tc>
          <w:tcPr/>
          <w:p w:rsidR="00000000" w:rsidDel="00000000" w:rsidP="00000000" w:rsidRDefault="00000000" w:rsidRPr="00000000" w14:paraId="000000A5">
            <w:pPr>
              <w:pageBreakBefore w:val="0"/>
              <w:jc w:val="center"/>
              <w:rPr/>
            </w:pPr>
            <w:r w:rsidDel="00000000" w:rsidR="00000000" w:rsidRPr="00000000">
              <w:rPr>
                <w:rtl w:val="0"/>
              </w:rPr>
              <w:t xml:space="preserve">3.60</w:t>
            </w:r>
          </w:p>
        </w:tc>
      </w:tr>
      <w:tr>
        <w:trPr>
          <w:cantSplit w:val="0"/>
          <w:tblHeader w:val="0"/>
        </w:trPr>
        <w:tc>
          <w:tcPr/>
          <w:p w:rsidR="00000000" w:rsidDel="00000000" w:rsidP="00000000" w:rsidRDefault="00000000" w:rsidRPr="00000000" w14:paraId="000000A6">
            <w:pPr>
              <w:pageBreakBefore w:val="0"/>
              <w:rPr/>
            </w:pPr>
            <w:r w:rsidDel="00000000" w:rsidR="00000000" w:rsidRPr="00000000">
              <w:rPr>
                <w:rtl w:val="0"/>
              </w:rPr>
              <w:t xml:space="preserve">Leadership</w:t>
            </w:r>
          </w:p>
        </w:tc>
        <w:tc>
          <w:tcPr/>
          <w:p w:rsidR="00000000" w:rsidDel="00000000" w:rsidP="00000000" w:rsidRDefault="00000000" w:rsidRPr="00000000" w14:paraId="000000A7">
            <w:pPr>
              <w:jc w:val="center"/>
              <w:rPr/>
            </w:pPr>
            <w:r w:rsidDel="00000000" w:rsidR="00000000" w:rsidRPr="00000000">
              <w:rPr>
                <w:rtl w:val="0"/>
              </w:rPr>
              <w:t xml:space="preserve">3.56</w:t>
            </w:r>
          </w:p>
        </w:tc>
        <w:tc>
          <w:tcPr/>
          <w:p w:rsidR="00000000" w:rsidDel="00000000" w:rsidP="00000000" w:rsidRDefault="00000000" w:rsidRPr="00000000" w14:paraId="000000A8">
            <w:pPr>
              <w:pageBreakBefore w:val="0"/>
              <w:jc w:val="center"/>
              <w:rPr/>
            </w:pPr>
            <w:r w:rsidDel="00000000" w:rsidR="00000000" w:rsidRPr="00000000">
              <w:rPr>
                <w:rtl w:val="0"/>
              </w:rPr>
              <w:t xml:space="preserve">3.30</w:t>
            </w:r>
          </w:p>
        </w:tc>
        <w:tc>
          <w:tcPr/>
          <w:p w:rsidR="00000000" w:rsidDel="00000000" w:rsidP="00000000" w:rsidRDefault="00000000" w:rsidRPr="00000000" w14:paraId="000000A9">
            <w:pPr>
              <w:pageBreakBefore w:val="0"/>
              <w:jc w:val="center"/>
              <w:rPr/>
            </w:pPr>
            <w:r w:rsidDel="00000000" w:rsidR="00000000" w:rsidRPr="00000000">
              <w:rPr>
                <w:rtl w:val="0"/>
              </w:rPr>
              <w:t xml:space="preserve">3.56</w:t>
            </w:r>
          </w:p>
        </w:tc>
      </w:tr>
      <w:tr>
        <w:trPr>
          <w:cantSplit w:val="0"/>
          <w:tblHeader w:val="0"/>
        </w:trPr>
        <w:tc>
          <w:tcPr/>
          <w:p w:rsidR="00000000" w:rsidDel="00000000" w:rsidP="00000000" w:rsidRDefault="00000000" w:rsidRPr="00000000" w14:paraId="000000AA">
            <w:pPr>
              <w:pageBreakBefore w:val="0"/>
              <w:rPr>
                <w:b w:val="1"/>
              </w:rPr>
            </w:pPr>
            <w:r w:rsidDel="00000000" w:rsidR="00000000" w:rsidRPr="00000000">
              <w:rPr>
                <w:b w:val="1"/>
                <w:rtl w:val="0"/>
              </w:rPr>
              <w:t xml:space="preserve">Marzano Focused Teacher Evaluation Model</w:t>
            </w:r>
          </w:p>
        </w:tc>
        <w:tc>
          <w:tcPr/>
          <w:p w:rsidR="00000000" w:rsidDel="00000000" w:rsidP="00000000" w:rsidRDefault="00000000" w:rsidRPr="00000000" w14:paraId="000000AB">
            <w:pPr>
              <w:jc w:val="center"/>
              <w:rPr/>
            </w:pPr>
            <w:r w:rsidDel="00000000" w:rsidR="00000000" w:rsidRPr="00000000">
              <w:rPr>
                <w:rtl w:val="0"/>
              </w:rPr>
            </w:r>
          </w:p>
        </w:tc>
        <w:tc>
          <w:tcPr/>
          <w:p w:rsidR="00000000" w:rsidDel="00000000" w:rsidP="00000000" w:rsidRDefault="00000000" w:rsidRPr="00000000" w14:paraId="000000AC">
            <w:pPr>
              <w:pageBreakBefore w:val="0"/>
              <w:jc w:val="center"/>
              <w:rPr/>
            </w:pPr>
            <w:r w:rsidDel="00000000" w:rsidR="00000000" w:rsidRPr="00000000">
              <w:rPr>
                <w:rtl w:val="0"/>
              </w:rPr>
            </w:r>
          </w:p>
        </w:tc>
        <w:tc>
          <w:tcPr/>
          <w:p w:rsidR="00000000" w:rsidDel="00000000" w:rsidP="00000000" w:rsidRDefault="00000000" w:rsidRPr="00000000" w14:paraId="000000AD">
            <w:pPr>
              <w:pageBreakBefore w:val="0"/>
              <w:jc w:val="center"/>
              <w:rPr/>
            </w:pPr>
            <w:r w:rsidDel="00000000" w:rsidR="00000000" w:rsidRPr="00000000">
              <w:rPr>
                <w:rtl w:val="0"/>
              </w:rPr>
            </w:r>
          </w:p>
        </w:tc>
      </w:tr>
      <w:tr>
        <w:trPr>
          <w:cantSplit w:val="0"/>
          <w:tblHeader w:val="0"/>
        </w:trPr>
        <w:tc>
          <w:tcPr/>
          <w:p w:rsidR="00000000" w:rsidDel="00000000" w:rsidP="00000000" w:rsidRDefault="00000000" w:rsidRPr="00000000" w14:paraId="000000AE">
            <w:pPr>
              <w:pageBreakBefore w:val="0"/>
              <w:rPr>
                <w:b w:val="1"/>
              </w:rPr>
            </w:pPr>
            <w:r w:rsidDel="00000000" w:rsidR="00000000" w:rsidRPr="00000000">
              <w:rPr>
                <w:b w:val="1"/>
                <w:rtl w:val="0"/>
              </w:rPr>
              <w:t xml:space="preserve">Overall Evaluation Score</w:t>
            </w:r>
          </w:p>
        </w:tc>
        <w:tc>
          <w:tcPr/>
          <w:p w:rsidR="00000000" w:rsidDel="00000000" w:rsidP="00000000" w:rsidRDefault="00000000" w:rsidRPr="00000000" w14:paraId="000000AF">
            <w:pPr>
              <w:jc w:val="center"/>
              <w:rPr>
                <w:b w:val="1"/>
              </w:rPr>
            </w:pPr>
            <w:r w:rsidDel="00000000" w:rsidR="00000000" w:rsidRPr="00000000">
              <w:rPr>
                <w:rtl w:val="0"/>
              </w:rPr>
            </w:r>
          </w:p>
          <w:p w:rsidR="00000000" w:rsidDel="00000000" w:rsidP="00000000" w:rsidRDefault="00000000" w:rsidRPr="00000000" w14:paraId="000000B0">
            <w:pPr>
              <w:jc w:val="center"/>
              <w:rPr>
                <w:b w:val="1"/>
              </w:rPr>
            </w:pPr>
            <w:r w:rsidDel="00000000" w:rsidR="00000000" w:rsidRPr="00000000">
              <w:rPr>
                <w:b w:val="1"/>
                <w:rtl w:val="0"/>
              </w:rPr>
              <w:t xml:space="preserve">3.55</w:t>
            </w:r>
          </w:p>
        </w:tc>
        <w:tc>
          <w:tcPr/>
          <w:p w:rsidR="00000000" w:rsidDel="00000000" w:rsidP="00000000" w:rsidRDefault="00000000" w:rsidRPr="00000000" w14:paraId="000000B1">
            <w:pPr>
              <w:pageBreakBefore w:val="0"/>
              <w:jc w:val="center"/>
              <w:rPr>
                <w:b w:val="1"/>
              </w:rPr>
            </w:pPr>
            <w:r w:rsidDel="00000000" w:rsidR="00000000" w:rsidRPr="00000000">
              <w:rPr>
                <w:rtl w:val="0"/>
              </w:rPr>
            </w:r>
          </w:p>
          <w:p w:rsidR="00000000" w:rsidDel="00000000" w:rsidP="00000000" w:rsidRDefault="00000000" w:rsidRPr="00000000" w14:paraId="000000B2">
            <w:pPr>
              <w:pageBreakBefore w:val="0"/>
              <w:jc w:val="center"/>
              <w:rPr>
                <w:b w:val="1"/>
              </w:rPr>
            </w:pPr>
            <w:r w:rsidDel="00000000" w:rsidR="00000000" w:rsidRPr="00000000">
              <w:rPr>
                <w:b w:val="1"/>
                <w:rtl w:val="0"/>
              </w:rPr>
              <w:t xml:space="preserve">3.74</w:t>
            </w:r>
          </w:p>
        </w:tc>
        <w:tc>
          <w:tcPr/>
          <w:p w:rsidR="00000000" w:rsidDel="00000000" w:rsidP="00000000" w:rsidRDefault="00000000" w:rsidRPr="00000000" w14:paraId="000000B3">
            <w:pPr>
              <w:pageBreakBefore w:val="0"/>
              <w:jc w:val="center"/>
              <w:rPr>
                <w:b w:val="1"/>
              </w:rPr>
            </w:pPr>
            <w:r w:rsidDel="00000000" w:rsidR="00000000" w:rsidRPr="00000000">
              <w:rPr>
                <w:rtl w:val="0"/>
              </w:rPr>
            </w:r>
          </w:p>
          <w:p w:rsidR="00000000" w:rsidDel="00000000" w:rsidP="00000000" w:rsidRDefault="00000000" w:rsidRPr="00000000" w14:paraId="000000B4">
            <w:pPr>
              <w:pageBreakBefore w:val="0"/>
              <w:jc w:val="center"/>
              <w:rPr>
                <w:b w:val="1"/>
              </w:rPr>
            </w:pPr>
            <w:r w:rsidDel="00000000" w:rsidR="00000000" w:rsidRPr="00000000">
              <w:rPr>
                <w:b w:val="1"/>
                <w:rtl w:val="0"/>
              </w:rPr>
              <w:t xml:space="preserve">3.55</w:t>
            </w:r>
          </w:p>
        </w:tc>
      </w:tr>
      <w:tr>
        <w:trPr>
          <w:cantSplit w:val="0"/>
          <w:tblHeader w:val="0"/>
        </w:trPr>
        <w:tc>
          <w:tcPr/>
          <w:p w:rsidR="00000000" w:rsidDel="00000000" w:rsidP="00000000" w:rsidRDefault="00000000" w:rsidRPr="00000000" w14:paraId="000000B5">
            <w:pPr>
              <w:pageBreakBefore w:val="0"/>
              <w:rPr/>
            </w:pPr>
            <w:r w:rsidDel="00000000" w:rsidR="00000000" w:rsidRPr="00000000">
              <w:rPr>
                <w:rtl w:val="0"/>
              </w:rPr>
              <w:t xml:space="preserve">Classroom Based Strategies</w:t>
            </w:r>
          </w:p>
        </w:tc>
        <w:tc>
          <w:tcPr/>
          <w:p w:rsidR="00000000" w:rsidDel="00000000" w:rsidP="00000000" w:rsidRDefault="00000000" w:rsidRPr="00000000" w14:paraId="000000B6">
            <w:pPr>
              <w:jc w:val="center"/>
              <w:rPr/>
            </w:pPr>
            <w:r w:rsidDel="00000000" w:rsidR="00000000" w:rsidRPr="00000000">
              <w:rPr>
                <w:rtl w:val="0"/>
              </w:rPr>
            </w:r>
          </w:p>
          <w:p w:rsidR="00000000" w:rsidDel="00000000" w:rsidP="00000000" w:rsidRDefault="00000000" w:rsidRPr="00000000" w14:paraId="000000B7">
            <w:pPr>
              <w:jc w:val="center"/>
              <w:rPr/>
            </w:pPr>
            <w:r w:rsidDel="00000000" w:rsidR="00000000" w:rsidRPr="00000000">
              <w:rPr>
                <w:rtl w:val="0"/>
              </w:rPr>
              <w:t xml:space="preserve">3.58</w:t>
            </w:r>
          </w:p>
        </w:tc>
        <w:tc>
          <w:tcPr/>
          <w:p w:rsidR="00000000" w:rsidDel="00000000" w:rsidP="00000000" w:rsidRDefault="00000000" w:rsidRPr="00000000" w14:paraId="000000B8">
            <w:pPr>
              <w:pageBreakBefore w:val="0"/>
              <w:jc w:val="center"/>
              <w:rPr/>
            </w:pPr>
            <w:r w:rsidDel="00000000" w:rsidR="00000000" w:rsidRPr="00000000">
              <w:rPr>
                <w:rtl w:val="0"/>
              </w:rPr>
            </w:r>
          </w:p>
          <w:p w:rsidR="00000000" w:rsidDel="00000000" w:rsidP="00000000" w:rsidRDefault="00000000" w:rsidRPr="00000000" w14:paraId="000000B9">
            <w:pPr>
              <w:pageBreakBefore w:val="0"/>
              <w:jc w:val="center"/>
              <w:rPr/>
            </w:pPr>
            <w:r w:rsidDel="00000000" w:rsidR="00000000" w:rsidRPr="00000000">
              <w:rPr>
                <w:rtl w:val="0"/>
              </w:rPr>
              <w:t xml:space="preserve">3.47</w:t>
            </w:r>
          </w:p>
        </w:tc>
        <w:tc>
          <w:tcPr/>
          <w:p w:rsidR="00000000" w:rsidDel="00000000" w:rsidP="00000000" w:rsidRDefault="00000000" w:rsidRPr="00000000" w14:paraId="000000BA">
            <w:pPr>
              <w:pageBreakBefore w:val="0"/>
              <w:jc w:val="center"/>
              <w:rPr/>
            </w:pPr>
            <w:r w:rsidDel="00000000" w:rsidR="00000000" w:rsidRPr="00000000">
              <w:rPr>
                <w:rtl w:val="0"/>
              </w:rPr>
            </w:r>
          </w:p>
          <w:p w:rsidR="00000000" w:rsidDel="00000000" w:rsidP="00000000" w:rsidRDefault="00000000" w:rsidRPr="00000000" w14:paraId="000000BB">
            <w:pPr>
              <w:pageBreakBefore w:val="0"/>
              <w:jc w:val="center"/>
              <w:rPr/>
            </w:pPr>
            <w:r w:rsidDel="00000000" w:rsidR="00000000" w:rsidRPr="00000000">
              <w:rPr>
                <w:rtl w:val="0"/>
              </w:rPr>
              <w:t xml:space="preserve">3.58</w:t>
            </w:r>
          </w:p>
        </w:tc>
      </w:tr>
      <w:tr>
        <w:trPr>
          <w:cantSplit w:val="0"/>
          <w:tblHeader w:val="0"/>
        </w:trPr>
        <w:tc>
          <w:tcPr/>
          <w:p w:rsidR="00000000" w:rsidDel="00000000" w:rsidP="00000000" w:rsidRDefault="00000000" w:rsidRPr="00000000" w14:paraId="000000BC">
            <w:pPr>
              <w:pageBreakBefore w:val="0"/>
              <w:rPr/>
            </w:pPr>
            <w:r w:rsidDel="00000000" w:rsidR="00000000" w:rsidRPr="00000000">
              <w:rPr>
                <w:rtl w:val="0"/>
              </w:rPr>
              <w:t xml:space="preserve">Planning and Preparing</w:t>
            </w:r>
          </w:p>
        </w:tc>
        <w:tc>
          <w:tcPr/>
          <w:p w:rsidR="00000000" w:rsidDel="00000000" w:rsidP="00000000" w:rsidRDefault="00000000" w:rsidRPr="00000000" w14:paraId="000000BD">
            <w:pPr>
              <w:jc w:val="center"/>
              <w:rPr/>
            </w:pPr>
            <w:r w:rsidDel="00000000" w:rsidR="00000000" w:rsidRPr="00000000">
              <w:rPr>
                <w:rtl w:val="0"/>
              </w:rPr>
              <w:t xml:space="preserve">3.66</w:t>
            </w:r>
          </w:p>
        </w:tc>
        <w:tc>
          <w:tcPr/>
          <w:p w:rsidR="00000000" w:rsidDel="00000000" w:rsidP="00000000" w:rsidRDefault="00000000" w:rsidRPr="00000000" w14:paraId="000000BE">
            <w:pPr>
              <w:pageBreakBefore w:val="0"/>
              <w:jc w:val="center"/>
              <w:rPr/>
            </w:pPr>
            <w:r w:rsidDel="00000000" w:rsidR="00000000" w:rsidRPr="00000000">
              <w:rPr>
                <w:rtl w:val="0"/>
              </w:rPr>
              <w:t xml:space="preserve">3.67</w:t>
            </w:r>
          </w:p>
        </w:tc>
        <w:tc>
          <w:tcPr/>
          <w:p w:rsidR="00000000" w:rsidDel="00000000" w:rsidP="00000000" w:rsidRDefault="00000000" w:rsidRPr="00000000" w14:paraId="000000BF">
            <w:pPr>
              <w:pageBreakBefore w:val="0"/>
              <w:jc w:val="center"/>
              <w:rPr/>
            </w:pPr>
            <w:r w:rsidDel="00000000" w:rsidR="00000000" w:rsidRPr="00000000">
              <w:rPr>
                <w:rtl w:val="0"/>
              </w:rPr>
              <w:t xml:space="preserve">3.66</w:t>
            </w:r>
          </w:p>
        </w:tc>
      </w:tr>
      <w:tr>
        <w:trPr>
          <w:cantSplit w:val="0"/>
          <w:tblHeader w:val="0"/>
        </w:trPr>
        <w:tc>
          <w:tcPr/>
          <w:p w:rsidR="00000000" w:rsidDel="00000000" w:rsidP="00000000" w:rsidRDefault="00000000" w:rsidRPr="00000000" w14:paraId="000000C0">
            <w:pPr>
              <w:pageBreakBefore w:val="0"/>
              <w:rPr/>
            </w:pPr>
            <w:r w:rsidDel="00000000" w:rsidR="00000000" w:rsidRPr="00000000">
              <w:rPr>
                <w:rtl w:val="0"/>
              </w:rPr>
              <w:t xml:space="preserve">Assessment</w:t>
            </w:r>
          </w:p>
        </w:tc>
        <w:tc>
          <w:tcPr/>
          <w:p w:rsidR="00000000" w:rsidDel="00000000" w:rsidP="00000000" w:rsidRDefault="00000000" w:rsidRPr="00000000" w14:paraId="000000C1">
            <w:pPr>
              <w:jc w:val="center"/>
              <w:rPr/>
            </w:pPr>
            <w:r w:rsidDel="00000000" w:rsidR="00000000" w:rsidRPr="00000000">
              <w:rPr>
                <w:rtl w:val="0"/>
              </w:rPr>
            </w:r>
          </w:p>
          <w:p w:rsidR="00000000" w:rsidDel="00000000" w:rsidP="00000000" w:rsidRDefault="00000000" w:rsidRPr="00000000" w14:paraId="000000C2">
            <w:pPr>
              <w:jc w:val="center"/>
              <w:rPr/>
            </w:pPr>
            <w:r w:rsidDel="00000000" w:rsidR="00000000" w:rsidRPr="00000000">
              <w:rPr>
                <w:rtl w:val="0"/>
              </w:rPr>
              <w:t xml:space="preserve">3.41</w:t>
            </w:r>
          </w:p>
        </w:tc>
        <w:tc>
          <w:tcPr/>
          <w:p w:rsidR="00000000" w:rsidDel="00000000" w:rsidP="00000000" w:rsidRDefault="00000000" w:rsidRPr="00000000" w14:paraId="000000C3">
            <w:pPr>
              <w:pageBreakBefore w:val="0"/>
              <w:jc w:val="center"/>
              <w:rPr/>
            </w:pPr>
            <w:r w:rsidDel="00000000" w:rsidR="00000000" w:rsidRPr="00000000">
              <w:rPr>
                <w:rtl w:val="0"/>
              </w:rPr>
            </w:r>
          </w:p>
          <w:p w:rsidR="00000000" w:rsidDel="00000000" w:rsidP="00000000" w:rsidRDefault="00000000" w:rsidRPr="00000000" w14:paraId="000000C4">
            <w:pPr>
              <w:pageBreakBefore w:val="0"/>
              <w:jc w:val="center"/>
              <w:rPr/>
            </w:pPr>
            <w:r w:rsidDel="00000000" w:rsidR="00000000" w:rsidRPr="00000000">
              <w:rPr>
                <w:rtl w:val="0"/>
              </w:rPr>
              <w:t xml:space="preserve">NA</w:t>
            </w:r>
          </w:p>
        </w:tc>
        <w:tc>
          <w:tcPr/>
          <w:p w:rsidR="00000000" w:rsidDel="00000000" w:rsidP="00000000" w:rsidRDefault="00000000" w:rsidRPr="00000000" w14:paraId="000000C5">
            <w:pPr>
              <w:pageBreakBefore w:val="0"/>
              <w:jc w:val="center"/>
              <w:rPr/>
            </w:pPr>
            <w:r w:rsidDel="00000000" w:rsidR="00000000" w:rsidRPr="00000000">
              <w:rPr>
                <w:rtl w:val="0"/>
              </w:rPr>
            </w:r>
          </w:p>
          <w:p w:rsidR="00000000" w:rsidDel="00000000" w:rsidP="00000000" w:rsidRDefault="00000000" w:rsidRPr="00000000" w14:paraId="000000C6">
            <w:pPr>
              <w:pageBreakBefore w:val="0"/>
              <w:jc w:val="center"/>
              <w:rPr/>
            </w:pPr>
            <w:r w:rsidDel="00000000" w:rsidR="00000000" w:rsidRPr="00000000">
              <w:rPr>
                <w:rtl w:val="0"/>
              </w:rPr>
              <w:t xml:space="preserve">3.41</w:t>
            </w:r>
          </w:p>
        </w:tc>
      </w:tr>
      <w:tr>
        <w:trPr>
          <w:cantSplit w:val="0"/>
          <w:tblHeader w:val="0"/>
        </w:trPr>
        <w:tc>
          <w:tcPr/>
          <w:p w:rsidR="00000000" w:rsidDel="00000000" w:rsidP="00000000" w:rsidRDefault="00000000" w:rsidRPr="00000000" w14:paraId="000000C7">
            <w:pPr>
              <w:pageBreakBefore w:val="0"/>
              <w:rPr/>
            </w:pPr>
            <w:r w:rsidDel="00000000" w:rsidR="00000000" w:rsidRPr="00000000">
              <w:rPr>
                <w:rtl w:val="0"/>
              </w:rPr>
              <w:t xml:space="preserve">Classroom Management</w:t>
            </w:r>
          </w:p>
        </w:tc>
        <w:tc>
          <w:tcPr/>
          <w:p w:rsidR="00000000" w:rsidDel="00000000" w:rsidP="00000000" w:rsidRDefault="00000000" w:rsidRPr="00000000" w14:paraId="000000C8">
            <w:pPr>
              <w:jc w:val="center"/>
              <w:rPr/>
            </w:pPr>
            <w:r w:rsidDel="00000000" w:rsidR="00000000" w:rsidRPr="00000000">
              <w:rPr>
                <w:rtl w:val="0"/>
              </w:rPr>
              <w:t xml:space="preserve">3.74</w:t>
            </w:r>
          </w:p>
        </w:tc>
        <w:tc>
          <w:tcPr/>
          <w:p w:rsidR="00000000" w:rsidDel="00000000" w:rsidP="00000000" w:rsidRDefault="00000000" w:rsidRPr="00000000" w14:paraId="000000C9">
            <w:pPr>
              <w:pageBreakBefore w:val="0"/>
              <w:jc w:val="center"/>
              <w:rPr/>
            </w:pPr>
            <w:r w:rsidDel="00000000" w:rsidR="00000000" w:rsidRPr="00000000">
              <w:rPr>
                <w:rtl w:val="0"/>
              </w:rPr>
              <w:t xml:space="preserve">NA</w:t>
            </w:r>
          </w:p>
        </w:tc>
        <w:tc>
          <w:tcPr/>
          <w:p w:rsidR="00000000" w:rsidDel="00000000" w:rsidP="00000000" w:rsidRDefault="00000000" w:rsidRPr="00000000" w14:paraId="000000CA">
            <w:pPr>
              <w:pageBreakBefore w:val="0"/>
              <w:jc w:val="center"/>
              <w:rPr/>
            </w:pPr>
            <w:r w:rsidDel="00000000" w:rsidR="00000000" w:rsidRPr="00000000">
              <w:rPr>
                <w:rtl w:val="0"/>
              </w:rPr>
              <w:t xml:space="preserve">3.74</w:t>
            </w:r>
          </w:p>
        </w:tc>
      </w:tr>
      <w:tr>
        <w:trPr>
          <w:cantSplit w:val="0"/>
          <w:tblHeader w:val="0"/>
        </w:trPr>
        <w:tc>
          <w:tcPr/>
          <w:p w:rsidR="00000000" w:rsidDel="00000000" w:rsidP="00000000" w:rsidRDefault="00000000" w:rsidRPr="00000000" w14:paraId="000000CB">
            <w:pPr>
              <w:pageBreakBefore w:val="0"/>
              <w:rPr/>
            </w:pPr>
            <w:r w:rsidDel="00000000" w:rsidR="00000000" w:rsidRPr="00000000">
              <w:rPr>
                <w:rtl w:val="0"/>
              </w:rPr>
              <w:t xml:space="preserve">Collegiality and Professionalism</w:t>
            </w:r>
          </w:p>
        </w:tc>
        <w:tc>
          <w:tcPr/>
          <w:p w:rsidR="00000000" w:rsidDel="00000000" w:rsidP="00000000" w:rsidRDefault="00000000" w:rsidRPr="00000000" w14:paraId="000000CC">
            <w:pPr>
              <w:jc w:val="center"/>
              <w:rPr/>
            </w:pPr>
            <w:r w:rsidDel="00000000" w:rsidR="00000000" w:rsidRPr="00000000">
              <w:rPr>
                <w:rtl w:val="0"/>
              </w:rPr>
            </w:r>
          </w:p>
          <w:p w:rsidR="00000000" w:rsidDel="00000000" w:rsidP="00000000" w:rsidRDefault="00000000" w:rsidRPr="00000000" w14:paraId="000000CD">
            <w:pPr>
              <w:jc w:val="center"/>
              <w:rPr/>
            </w:pPr>
            <w:r w:rsidDel="00000000" w:rsidR="00000000" w:rsidRPr="00000000">
              <w:rPr>
                <w:rtl w:val="0"/>
              </w:rPr>
              <w:t xml:space="preserve">NA</w:t>
            </w:r>
          </w:p>
        </w:tc>
        <w:tc>
          <w:tcPr/>
          <w:p w:rsidR="00000000" w:rsidDel="00000000" w:rsidP="00000000" w:rsidRDefault="00000000" w:rsidRPr="00000000" w14:paraId="000000CE">
            <w:pPr>
              <w:pageBreakBefore w:val="0"/>
              <w:jc w:val="center"/>
              <w:rPr/>
            </w:pPr>
            <w:r w:rsidDel="00000000" w:rsidR="00000000" w:rsidRPr="00000000">
              <w:rPr>
                <w:rtl w:val="0"/>
              </w:rPr>
            </w:r>
          </w:p>
          <w:p w:rsidR="00000000" w:rsidDel="00000000" w:rsidP="00000000" w:rsidRDefault="00000000" w:rsidRPr="00000000" w14:paraId="000000CF">
            <w:pPr>
              <w:pageBreakBefore w:val="0"/>
              <w:jc w:val="center"/>
              <w:rPr/>
            </w:pPr>
            <w:r w:rsidDel="00000000" w:rsidR="00000000" w:rsidRPr="00000000">
              <w:rPr>
                <w:rtl w:val="0"/>
              </w:rPr>
              <w:t xml:space="preserve">3.89</w:t>
            </w:r>
          </w:p>
        </w:tc>
        <w:tc>
          <w:tcPr/>
          <w:p w:rsidR="00000000" w:rsidDel="00000000" w:rsidP="00000000" w:rsidRDefault="00000000" w:rsidRPr="00000000" w14:paraId="000000D0">
            <w:pPr>
              <w:pageBreakBefore w:val="0"/>
              <w:jc w:val="center"/>
              <w:rPr/>
            </w:pPr>
            <w:r w:rsidDel="00000000" w:rsidR="00000000" w:rsidRPr="00000000">
              <w:rPr>
                <w:rtl w:val="0"/>
              </w:rPr>
            </w:r>
          </w:p>
          <w:p w:rsidR="00000000" w:rsidDel="00000000" w:rsidP="00000000" w:rsidRDefault="00000000" w:rsidRPr="00000000" w14:paraId="000000D1">
            <w:pPr>
              <w:pageBreakBefore w:val="0"/>
              <w:jc w:val="center"/>
              <w:rPr/>
            </w:pPr>
            <w:r w:rsidDel="00000000" w:rsidR="00000000" w:rsidRPr="00000000">
              <w:rPr>
                <w:rtl w:val="0"/>
              </w:rPr>
              <w:t xml:space="preserve">NA</w:t>
            </w:r>
          </w:p>
        </w:tc>
      </w:tr>
    </w:tbl>
    <w:p w:rsidR="00000000" w:rsidDel="00000000" w:rsidP="00000000" w:rsidRDefault="00000000" w:rsidRPr="00000000" w14:paraId="000000D2">
      <w:pPr>
        <w:pageBreakBefore w:val="0"/>
        <w:rPr/>
      </w:pPr>
      <w:r w:rsidDel="00000000" w:rsidR="00000000" w:rsidRPr="00000000">
        <w:rPr>
          <w:rtl w:val="0"/>
        </w:rPr>
        <w:t xml:space="preserve">*NA=Not Assessed</w:t>
      </w:r>
    </w:p>
    <w:p w:rsidR="00000000" w:rsidDel="00000000" w:rsidP="00000000" w:rsidRDefault="00000000" w:rsidRPr="00000000" w14:paraId="000000D3">
      <w:pPr>
        <w:pageBreakBefore w:val="0"/>
        <w:rPr>
          <w:b w:val="1"/>
        </w:rPr>
      </w:pPr>
      <w:r w:rsidDel="00000000" w:rsidR="00000000" w:rsidRPr="00000000">
        <w:rPr>
          <w:rtl w:val="0"/>
        </w:rPr>
      </w:r>
    </w:p>
    <w:p w:rsidR="00000000" w:rsidDel="00000000" w:rsidP="00000000" w:rsidRDefault="00000000" w:rsidRPr="00000000" w14:paraId="000000D4">
      <w:pPr>
        <w:pageBreakBefore w:val="0"/>
        <w:rPr>
          <w:b w:val="1"/>
        </w:rPr>
      </w:pPr>
      <w:r w:rsidDel="00000000" w:rsidR="00000000" w:rsidRPr="00000000">
        <w:rPr>
          <w:rtl w:val="0"/>
        </w:rPr>
      </w:r>
    </w:p>
    <w:p w:rsidR="00000000" w:rsidDel="00000000" w:rsidP="00000000" w:rsidRDefault="00000000" w:rsidRPr="00000000" w14:paraId="000000D5">
      <w:pPr>
        <w:pageBreakBefore w:val="0"/>
        <w:rPr>
          <w:b w:val="1"/>
        </w:rPr>
      </w:pPr>
      <w:r w:rsidDel="00000000" w:rsidR="00000000" w:rsidRPr="00000000">
        <w:rPr>
          <w:b w:val="1"/>
          <w:rtl w:val="0"/>
        </w:rPr>
        <w:t xml:space="preserve">SATISFACTION OF EMPLOYERS (CAEP COMPONENTS 4.2/A.4.1)</w:t>
      </w:r>
    </w:p>
    <w:p w:rsidR="00000000" w:rsidDel="00000000" w:rsidP="00000000" w:rsidRDefault="00000000" w:rsidRPr="00000000" w14:paraId="000000D6">
      <w:pPr>
        <w:pageBreakBefore w:val="0"/>
        <w:rPr>
          <w:b w:val="1"/>
        </w:rPr>
      </w:pPr>
      <w:r w:rsidDel="00000000" w:rsidR="00000000" w:rsidRPr="00000000">
        <w:rPr>
          <w:b w:val="1"/>
          <w:rtl w:val="0"/>
        </w:rPr>
        <w:t xml:space="preserve">Administrator/Mentor Teacher Survey</w:t>
      </w:r>
    </w:p>
    <w:p w:rsidR="00000000" w:rsidDel="00000000" w:rsidP="00000000" w:rsidRDefault="00000000" w:rsidRPr="00000000" w14:paraId="000000D7">
      <w:pPr>
        <w:pageBreakBefore w:val="0"/>
        <w:rPr/>
      </w:pPr>
      <w:r w:rsidDel="00000000" w:rsidR="00000000" w:rsidRPr="00000000">
        <w:rPr>
          <w:rtl w:val="0"/>
        </w:rPr>
        <w:t xml:space="preserve">Administrators and mentor teachers measure how well educator preparation programs are preparing teachers for the classrooms.  Surveys are administered by the Oklahoma Office of Educational Quality and Accountability (OEQA).  The survey responses are for teachers prepared by Mid-America Christian University’s Teacher Education Program.  Their administrators and mentor teacher rated the teachers using this scale:</w:t>
      </w:r>
    </w:p>
    <w:p w:rsidR="00000000" w:rsidDel="00000000" w:rsidP="00000000" w:rsidRDefault="00000000" w:rsidRPr="00000000" w14:paraId="000000D8">
      <w:pPr>
        <w:pageBreakBefore w:val="0"/>
        <w:rPr/>
      </w:pPr>
      <w:r w:rsidDel="00000000" w:rsidR="00000000" w:rsidRPr="00000000">
        <w:rPr>
          <w:rtl w:val="0"/>
        </w:rPr>
        <w:t xml:space="preserve">1: Strongly Disagree</w:t>
      </w:r>
    </w:p>
    <w:p w:rsidR="00000000" w:rsidDel="00000000" w:rsidP="00000000" w:rsidRDefault="00000000" w:rsidRPr="00000000" w14:paraId="000000D9">
      <w:pPr>
        <w:pageBreakBefore w:val="0"/>
        <w:rPr/>
      </w:pPr>
      <w:r w:rsidDel="00000000" w:rsidR="00000000" w:rsidRPr="00000000">
        <w:rPr>
          <w:rtl w:val="0"/>
        </w:rPr>
        <w:t xml:space="preserve">2: Disagree</w:t>
      </w:r>
    </w:p>
    <w:p w:rsidR="00000000" w:rsidDel="00000000" w:rsidP="00000000" w:rsidRDefault="00000000" w:rsidRPr="00000000" w14:paraId="000000DA">
      <w:pPr>
        <w:pageBreakBefore w:val="0"/>
        <w:rPr/>
      </w:pPr>
      <w:r w:rsidDel="00000000" w:rsidR="00000000" w:rsidRPr="00000000">
        <w:rPr>
          <w:rtl w:val="0"/>
        </w:rPr>
        <w:t xml:space="preserve">3: Agree</w:t>
      </w:r>
    </w:p>
    <w:p w:rsidR="00000000" w:rsidDel="00000000" w:rsidP="00000000" w:rsidRDefault="00000000" w:rsidRPr="00000000" w14:paraId="000000DB">
      <w:pPr>
        <w:pageBreakBefore w:val="0"/>
        <w:rPr/>
      </w:pPr>
      <w:r w:rsidDel="00000000" w:rsidR="00000000" w:rsidRPr="00000000">
        <w:rPr>
          <w:rtl w:val="0"/>
        </w:rPr>
        <w:t xml:space="preserve">4: Strongly Agree</w:t>
      </w:r>
    </w:p>
    <w:tbl>
      <w:tblPr>
        <w:tblStyle w:val="Table4"/>
        <w:tblW w:w="9423.0" w:type="dxa"/>
        <w:jc w:val="left"/>
        <w:tblInd w:w="-63.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7.804347826087"/>
        <w:gridCol w:w="2469.554347826087"/>
        <w:gridCol w:w="2469.554347826087"/>
        <w:gridCol w:w="2276.086956521739"/>
        <w:tblGridChange w:id="0">
          <w:tblGrid>
            <w:gridCol w:w="2207.804347826087"/>
            <w:gridCol w:w="2469.554347826087"/>
            <w:gridCol w:w="2469.554347826087"/>
            <w:gridCol w:w="2276.086956521739"/>
          </w:tblGrid>
        </w:tblGridChange>
      </w:tblGrid>
      <w:tr>
        <w:trPr>
          <w:cantSplit w:val="0"/>
          <w:tblHeader w:val="0"/>
        </w:trPr>
        <w:tc>
          <w:tcPr/>
          <w:p w:rsidR="00000000" w:rsidDel="00000000" w:rsidP="00000000" w:rsidRDefault="00000000" w:rsidRPr="00000000" w14:paraId="000000DC">
            <w:pPr>
              <w:pageBreakBefore w:val="0"/>
              <w:jc w:val="center"/>
              <w:rPr>
                <w:b w:val="1"/>
              </w:rPr>
            </w:pPr>
            <w:r w:rsidDel="00000000" w:rsidR="00000000" w:rsidRPr="00000000">
              <w:rPr>
                <w:b w:val="1"/>
                <w:rtl w:val="0"/>
              </w:rPr>
              <w:t xml:space="preserve">STATE FIRST YEAR TEACHER SURVEY</w:t>
            </w:r>
          </w:p>
          <w:p w:rsidR="00000000" w:rsidDel="00000000" w:rsidP="00000000" w:rsidRDefault="00000000" w:rsidRPr="00000000" w14:paraId="000000DD">
            <w:pPr>
              <w:pageBreakBefore w:val="0"/>
              <w:jc w:val="center"/>
              <w:rPr>
                <w:b w:val="1"/>
              </w:rPr>
            </w:pPr>
            <w:r w:rsidDel="00000000" w:rsidR="00000000" w:rsidRPr="00000000">
              <w:rPr>
                <w:b w:val="1"/>
                <w:rtl w:val="0"/>
              </w:rPr>
              <w:t xml:space="preserve">ADMINISTRATOR/MENTOR</w:t>
            </w:r>
          </w:p>
          <w:p w:rsidR="00000000" w:rsidDel="00000000" w:rsidP="00000000" w:rsidRDefault="00000000" w:rsidRPr="00000000" w14:paraId="000000DE">
            <w:pPr>
              <w:pageBreakBefore w:val="0"/>
              <w:rPr/>
            </w:pPr>
            <w:r w:rsidDel="00000000" w:rsidR="00000000" w:rsidRPr="00000000">
              <w:rPr>
                <w:rtl w:val="0"/>
              </w:rPr>
            </w:r>
          </w:p>
        </w:tc>
        <w:tc>
          <w:tcPr/>
          <w:p w:rsidR="00000000" w:rsidDel="00000000" w:rsidP="00000000" w:rsidRDefault="00000000" w:rsidRPr="00000000" w14:paraId="000000DF">
            <w:pPr>
              <w:jc w:val="center"/>
              <w:rPr>
                <w:b w:val="1"/>
              </w:rPr>
            </w:pPr>
            <w:r w:rsidDel="00000000" w:rsidR="00000000" w:rsidRPr="00000000">
              <w:rPr>
                <w:b w:val="1"/>
                <w:rtl w:val="0"/>
              </w:rPr>
              <w:t xml:space="preserve">Fall 2019-Spring 2020</w:t>
            </w:r>
          </w:p>
          <w:p w:rsidR="00000000" w:rsidDel="00000000" w:rsidP="00000000" w:rsidRDefault="00000000" w:rsidRPr="00000000" w14:paraId="000000E0">
            <w:pPr>
              <w:jc w:val="center"/>
              <w:rPr>
                <w:b w:val="1"/>
              </w:rPr>
            </w:pPr>
            <w:r w:rsidDel="00000000" w:rsidR="00000000" w:rsidRPr="00000000">
              <w:rPr>
                <w:b w:val="1"/>
                <w:rtl w:val="0"/>
              </w:rPr>
              <w:t xml:space="preserve">N=8</w:t>
            </w:r>
          </w:p>
          <w:p w:rsidR="00000000" w:rsidDel="00000000" w:rsidP="00000000" w:rsidRDefault="00000000" w:rsidRPr="00000000" w14:paraId="000000E1">
            <w:pPr>
              <w:jc w:val="center"/>
              <w:rPr>
                <w:b w:val="1"/>
              </w:rPr>
            </w:pPr>
            <w:r w:rsidDel="00000000" w:rsidR="00000000" w:rsidRPr="00000000">
              <w:rPr>
                <w:b w:val="1"/>
                <w:rtl w:val="0"/>
              </w:rPr>
              <w:t xml:space="preserve">5.5 points possible</w:t>
            </w:r>
          </w:p>
        </w:tc>
        <w:tc>
          <w:tcPr/>
          <w:p w:rsidR="00000000" w:rsidDel="00000000" w:rsidP="00000000" w:rsidRDefault="00000000" w:rsidRPr="00000000" w14:paraId="000000E2">
            <w:pPr>
              <w:jc w:val="center"/>
              <w:rPr>
                <w:b w:val="1"/>
              </w:rPr>
            </w:pPr>
            <w:r w:rsidDel="00000000" w:rsidR="00000000" w:rsidRPr="00000000">
              <w:rPr>
                <w:b w:val="1"/>
                <w:rtl w:val="0"/>
              </w:rPr>
              <w:t xml:space="preserve">Fall 2020-Spring 2021</w:t>
            </w:r>
          </w:p>
          <w:p w:rsidR="00000000" w:rsidDel="00000000" w:rsidP="00000000" w:rsidRDefault="00000000" w:rsidRPr="00000000" w14:paraId="000000E3">
            <w:pPr>
              <w:jc w:val="center"/>
              <w:rPr>
                <w:b w:val="1"/>
              </w:rPr>
            </w:pPr>
            <w:r w:rsidDel="00000000" w:rsidR="00000000" w:rsidRPr="00000000">
              <w:rPr>
                <w:b w:val="1"/>
                <w:rtl w:val="0"/>
              </w:rPr>
              <w:t xml:space="preserve">N=4</w:t>
            </w:r>
          </w:p>
          <w:p w:rsidR="00000000" w:rsidDel="00000000" w:rsidP="00000000" w:rsidRDefault="00000000" w:rsidRPr="00000000" w14:paraId="000000E4">
            <w:pPr>
              <w:jc w:val="center"/>
              <w:rPr>
                <w:b w:val="1"/>
              </w:rPr>
            </w:pPr>
            <w:r w:rsidDel="00000000" w:rsidR="00000000" w:rsidRPr="00000000">
              <w:rPr>
                <w:b w:val="1"/>
                <w:rtl w:val="0"/>
              </w:rPr>
              <w:t xml:space="preserve">5.5 points possible</w:t>
            </w:r>
          </w:p>
        </w:tc>
        <w:tc>
          <w:tcPr/>
          <w:p w:rsidR="00000000" w:rsidDel="00000000" w:rsidP="00000000" w:rsidRDefault="00000000" w:rsidRPr="00000000" w14:paraId="000000E5">
            <w:pPr>
              <w:pageBreakBefore w:val="0"/>
              <w:jc w:val="center"/>
              <w:rPr>
                <w:b w:val="1"/>
              </w:rPr>
            </w:pPr>
            <w:r w:rsidDel="00000000" w:rsidR="00000000" w:rsidRPr="00000000">
              <w:rPr>
                <w:b w:val="1"/>
                <w:rtl w:val="0"/>
              </w:rPr>
              <w:t xml:space="preserve">Fall 2021-Spring 2022</w:t>
            </w:r>
          </w:p>
          <w:p w:rsidR="00000000" w:rsidDel="00000000" w:rsidP="00000000" w:rsidRDefault="00000000" w:rsidRPr="00000000" w14:paraId="000000E6">
            <w:pPr>
              <w:pageBreakBefore w:val="0"/>
              <w:jc w:val="center"/>
              <w:rPr>
                <w:b w:val="1"/>
              </w:rPr>
            </w:pPr>
            <w:r w:rsidDel="00000000" w:rsidR="00000000" w:rsidRPr="00000000">
              <w:rPr>
                <w:b w:val="1"/>
                <w:rtl w:val="0"/>
              </w:rPr>
              <w:t xml:space="preserve">N=2</w:t>
            </w:r>
          </w:p>
          <w:p w:rsidR="00000000" w:rsidDel="00000000" w:rsidP="00000000" w:rsidRDefault="00000000" w:rsidRPr="00000000" w14:paraId="000000E7">
            <w:pPr>
              <w:pageBreakBefore w:val="0"/>
              <w:jc w:val="center"/>
              <w:rPr>
                <w:b w:val="1"/>
              </w:rPr>
            </w:pPr>
            <w:r w:rsidDel="00000000" w:rsidR="00000000" w:rsidRPr="00000000">
              <w:rPr>
                <w:b w:val="1"/>
                <w:rtl w:val="0"/>
              </w:rPr>
              <w:t xml:space="preserve">5.5 points possible</w:t>
            </w:r>
          </w:p>
          <w:p w:rsidR="00000000" w:rsidDel="00000000" w:rsidP="00000000" w:rsidRDefault="00000000" w:rsidRPr="00000000" w14:paraId="000000E8">
            <w:pPr>
              <w:pageBreakBefore w:val="0"/>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0E9">
            <w:pPr>
              <w:pageBreakBefore w:val="0"/>
              <w:rPr/>
            </w:pPr>
            <w:r w:rsidDel="00000000" w:rsidR="00000000" w:rsidRPr="00000000">
              <w:rPr>
                <w:rtl w:val="0"/>
              </w:rPr>
              <w:t xml:space="preserve">Overall Mean Satisfaction Score</w:t>
            </w:r>
          </w:p>
        </w:tc>
        <w:tc>
          <w:tcPr/>
          <w:p w:rsidR="00000000" w:rsidDel="00000000" w:rsidP="00000000" w:rsidRDefault="00000000" w:rsidRPr="00000000" w14:paraId="000000EA">
            <w:pPr>
              <w:pageBreakBefore w:val="0"/>
              <w:jc w:val="center"/>
              <w:rPr/>
            </w:pPr>
            <w:r w:rsidDel="00000000" w:rsidR="00000000" w:rsidRPr="00000000">
              <w:rPr>
                <w:rtl w:val="0"/>
              </w:rPr>
              <w:t xml:space="preserve">3.6</w:t>
            </w:r>
          </w:p>
        </w:tc>
        <w:tc>
          <w:tcPr/>
          <w:p w:rsidR="00000000" w:rsidDel="00000000" w:rsidP="00000000" w:rsidRDefault="00000000" w:rsidRPr="00000000" w14:paraId="000000EB">
            <w:pPr>
              <w:pageBreakBefore w:val="0"/>
              <w:jc w:val="center"/>
              <w:rPr/>
            </w:pPr>
            <w:r w:rsidDel="00000000" w:rsidR="00000000" w:rsidRPr="00000000">
              <w:rPr>
                <w:rtl w:val="0"/>
              </w:rPr>
              <w:t xml:space="preserve">3.6</w:t>
            </w:r>
          </w:p>
        </w:tc>
        <w:tc>
          <w:tcPr/>
          <w:p w:rsidR="00000000" w:rsidDel="00000000" w:rsidP="00000000" w:rsidRDefault="00000000" w:rsidRPr="00000000" w14:paraId="000000EC">
            <w:pPr>
              <w:pageBreakBefore w:val="0"/>
              <w:jc w:val="center"/>
              <w:rPr/>
            </w:pPr>
            <w:r w:rsidDel="00000000" w:rsidR="00000000" w:rsidRPr="00000000">
              <w:rPr>
                <w:rtl w:val="0"/>
              </w:rPr>
              <w:t xml:space="preserve">3.0</w:t>
            </w:r>
          </w:p>
        </w:tc>
      </w:tr>
    </w:tbl>
    <w:p w:rsidR="00000000" w:rsidDel="00000000" w:rsidP="00000000" w:rsidRDefault="00000000" w:rsidRPr="00000000" w14:paraId="000000ED">
      <w:pPr>
        <w:pageBreakBefore w:val="0"/>
        <w:rPr/>
      </w:pPr>
      <w:r w:rsidDel="00000000" w:rsidR="00000000" w:rsidRPr="00000000">
        <w:rPr>
          <w:rtl w:val="0"/>
        </w:rPr>
      </w:r>
    </w:p>
    <w:p w:rsidR="00000000" w:rsidDel="00000000" w:rsidP="00000000" w:rsidRDefault="00000000" w:rsidRPr="00000000" w14:paraId="000000EE">
      <w:pPr>
        <w:pageBreakBefore w:val="0"/>
        <w:rPr>
          <w:b w:val="1"/>
        </w:rPr>
      </w:pPr>
      <w:r w:rsidDel="00000000" w:rsidR="00000000" w:rsidRPr="00000000">
        <w:rPr>
          <w:b w:val="1"/>
          <w:rtl w:val="0"/>
        </w:rPr>
        <w:t xml:space="preserve">SATISFACTION OF COMPLETERS (CAEP COMPONENT 4.1/A. 4.2)</w:t>
      </w:r>
    </w:p>
    <w:p w:rsidR="00000000" w:rsidDel="00000000" w:rsidP="00000000" w:rsidRDefault="00000000" w:rsidRPr="00000000" w14:paraId="000000EF">
      <w:pPr>
        <w:pageBreakBefore w:val="0"/>
        <w:rPr>
          <w:b w:val="1"/>
        </w:rPr>
      </w:pPr>
      <w:r w:rsidDel="00000000" w:rsidR="00000000" w:rsidRPr="00000000">
        <w:rPr>
          <w:b w:val="1"/>
          <w:rtl w:val="0"/>
        </w:rPr>
        <w:t xml:space="preserve">OEQA RESIDENT FIRST YEAR TEACHER SURVEYS</w:t>
      </w:r>
    </w:p>
    <w:p w:rsidR="00000000" w:rsidDel="00000000" w:rsidP="00000000" w:rsidRDefault="00000000" w:rsidRPr="00000000" w14:paraId="000000F0">
      <w:pPr>
        <w:pageBreakBefore w:val="0"/>
        <w:rPr/>
      </w:pPr>
      <w:r w:rsidDel="00000000" w:rsidR="00000000" w:rsidRPr="00000000">
        <w:rPr>
          <w:rtl w:val="0"/>
        </w:rPr>
        <w:t xml:space="preserve">Resident first year teachers are surveyed by the Office of Educational Quality and Accountability (OEQA).  The resident teacher reflects on the effectiveness of their preparation in their teacher education program.  This feedback informs faculty and stakeholders helping them to improve the quality and consistency of their programs. Teachers respond to the following elements.</w:t>
      </w:r>
    </w:p>
    <w:p w:rsidR="00000000" w:rsidDel="00000000" w:rsidP="00000000" w:rsidRDefault="00000000" w:rsidRPr="00000000" w14:paraId="000000F1">
      <w:pPr>
        <w:pageBreakBefore w:val="0"/>
        <w:rPr/>
      </w:pPr>
      <w:r w:rsidDel="00000000" w:rsidR="00000000" w:rsidRPr="00000000">
        <w:rPr>
          <w:rtl w:val="0"/>
        </w:rPr>
        <w:t xml:space="preserve">1: Strongly Disagree</w:t>
      </w:r>
    </w:p>
    <w:p w:rsidR="00000000" w:rsidDel="00000000" w:rsidP="00000000" w:rsidRDefault="00000000" w:rsidRPr="00000000" w14:paraId="000000F2">
      <w:pPr>
        <w:pageBreakBefore w:val="0"/>
        <w:rPr/>
      </w:pPr>
      <w:r w:rsidDel="00000000" w:rsidR="00000000" w:rsidRPr="00000000">
        <w:rPr>
          <w:rtl w:val="0"/>
        </w:rPr>
        <w:t xml:space="preserve">2: Disagree</w:t>
      </w:r>
    </w:p>
    <w:p w:rsidR="00000000" w:rsidDel="00000000" w:rsidP="00000000" w:rsidRDefault="00000000" w:rsidRPr="00000000" w14:paraId="000000F3">
      <w:pPr>
        <w:pageBreakBefore w:val="0"/>
        <w:rPr/>
      </w:pPr>
      <w:r w:rsidDel="00000000" w:rsidR="00000000" w:rsidRPr="00000000">
        <w:rPr>
          <w:rtl w:val="0"/>
        </w:rPr>
        <w:t xml:space="preserve">3: Agree</w:t>
      </w:r>
    </w:p>
    <w:p w:rsidR="00000000" w:rsidDel="00000000" w:rsidP="00000000" w:rsidRDefault="00000000" w:rsidRPr="00000000" w14:paraId="000000F4">
      <w:pPr>
        <w:pageBreakBefore w:val="0"/>
        <w:rPr/>
      </w:pPr>
      <w:r w:rsidDel="00000000" w:rsidR="00000000" w:rsidRPr="00000000">
        <w:rPr>
          <w:rtl w:val="0"/>
        </w:rPr>
        <w:t xml:space="preserve">4: Strongly Agree</w:t>
      </w:r>
    </w:p>
    <w:tbl>
      <w:tblPr>
        <w:tblStyle w:val="Table5"/>
        <w:tblW w:w="94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6.028301886792"/>
        <w:gridCol w:w="2500.9811320754716"/>
        <w:gridCol w:w="2500.9811320754716"/>
        <w:gridCol w:w="2300.009433962264"/>
        <w:tblGridChange w:id="0">
          <w:tblGrid>
            <w:gridCol w:w="2166.028301886792"/>
            <w:gridCol w:w="2500.9811320754716"/>
            <w:gridCol w:w="2500.9811320754716"/>
            <w:gridCol w:w="2300.009433962264"/>
          </w:tblGrid>
        </w:tblGridChange>
      </w:tblGrid>
      <w:tr>
        <w:trPr>
          <w:cantSplit w:val="0"/>
          <w:tblHeader w:val="0"/>
        </w:trPr>
        <w:tc>
          <w:tcPr/>
          <w:p w:rsidR="00000000" w:rsidDel="00000000" w:rsidP="00000000" w:rsidRDefault="00000000" w:rsidRPr="00000000" w14:paraId="000000F5">
            <w:pPr>
              <w:pageBreakBefore w:val="0"/>
              <w:rPr/>
            </w:pPr>
            <w:r w:rsidDel="00000000" w:rsidR="00000000" w:rsidRPr="00000000">
              <w:rPr>
                <w:b w:val="1"/>
                <w:rtl w:val="0"/>
              </w:rPr>
              <w:t xml:space="preserve">STATE FIRST YEAR TEACHER SURVEY/GRADUATE</w:t>
            </w:r>
            <w:r w:rsidDel="00000000" w:rsidR="00000000" w:rsidRPr="00000000">
              <w:rPr>
                <w:rtl w:val="0"/>
              </w:rPr>
            </w:r>
          </w:p>
        </w:tc>
        <w:tc>
          <w:tcPr/>
          <w:p w:rsidR="00000000" w:rsidDel="00000000" w:rsidP="00000000" w:rsidRDefault="00000000" w:rsidRPr="00000000" w14:paraId="000000F6">
            <w:pPr>
              <w:jc w:val="center"/>
              <w:rPr>
                <w:b w:val="1"/>
              </w:rPr>
            </w:pPr>
            <w:r w:rsidDel="00000000" w:rsidR="00000000" w:rsidRPr="00000000">
              <w:rPr>
                <w:b w:val="1"/>
                <w:rtl w:val="0"/>
              </w:rPr>
              <w:t xml:space="preserve">Fall 2019-Spring 2020</w:t>
            </w:r>
          </w:p>
          <w:p w:rsidR="00000000" w:rsidDel="00000000" w:rsidP="00000000" w:rsidRDefault="00000000" w:rsidRPr="00000000" w14:paraId="000000F7">
            <w:pPr>
              <w:jc w:val="center"/>
              <w:rPr>
                <w:b w:val="1"/>
              </w:rPr>
            </w:pPr>
            <w:r w:rsidDel="00000000" w:rsidR="00000000" w:rsidRPr="00000000">
              <w:rPr>
                <w:b w:val="1"/>
                <w:rtl w:val="0"/>
              </w:rPr>
              <w:t xml:space="preserve">N=3</w:t>
            </w:r>
          </w:p>
          <w:p w:rsidR="00000000" w:rsidDel="00000000" w:rsidP="00000000" w:rsidRDefault="00000000" w:rsidRPr="00000000" w14:paraId="000000F8">
            <w:pPr>
              <w:jc w:val="center"/>
              <w:rPr>
                <w:b w:val="1"/>
              </w:rPr>
            </w:pPr>
            <w:r w:rsidDel="00000000" w:rsidR="00000000" w:rsidRPr="00000000">
              <w:rPr>
                <w:b w:val="1"/>
                <w:rtl w:val="0"/>
              </w:rPr>
              <w:t xml:space="preserve">4 points possible</w:t>
            </w:r>
          </w:p>
        </w:tc>
        <w:tc>
          <w:tcPr/>
          <w:p w:rsidR="00000000" w:rsidDel="00000000" w:rsidP="00000000" w:rsidRDefault="00000000" w:rsidRPr="00000000" w14:paraId="000000F9">
            <w:pPr>
              <w:jc w:val="center"/>
              <w:rPr>
                <w:b w:val="1"/>
              </w:rPr>
            </w:pPr>
            <w:r w:rsidDel="00000000" w:rsidR="00000000" w:rsidRPr="00000000">
              <w:rPr>
                <w:b w:val="1"/>
                <w:rtl w:val="0"/>
              </w:rPr>
              <w:t xml:space="preserve">Fall 2020-Spring 2021</w:t>
            </w:r>
          </w:p>
          <w:p w:rsidR="00000000" w:rsidDel="00000000" w:rsidP="00000000" w:rsidRDefault="00000000" w:rsidRPr="00000000" w14:paraId="000000FA">
            <w:pPr>
              <w:jc w:val="center"/>
              <w:rPr>
                <w:b w:val="1"/>
              </w:rPr>
            </w:pPr>
            <w:r w:rsidDel="00000000" w:rsidR="00000000" w:rsidRPr="00000000">
              <w:rPr>
                <w:b w:val="1"/>
                <w:rtl w:val="0"/>
              </w:rPr>
              <w:t xml:space="preserve">N=4</w:t>
            </w:r>
          </w:p>
          <w:p w:rsidR="00000000" w:rsidDel="00000000" w:rsidP="00000000" w:rsidRDefault="00000000" w:rsidRPr="00000000" w14:paraId="000000FB">
            <w:pPr>
              <w:jc w:val="center"/>
              <w:rPr>
                <w:b w:val="1"/>
              </w:rPr>
            </w:pPr>
            <w:r w:rsidDel="00000000" w:rsidR="00000000" w:rsidRPr="00000000">
              <w:rPr>
                <w:b w:val="1"/>
                <w:rtl w:val="0"/>
              </w:rPr>
              <w:t xml:space="preserve">5.5 points possible</w:t>
            </w:r>
          </w:p>
        </w:tc>
        <w:tc>
          <w:tcPr/>
          <w:p w:rsidR="00000000" w:rsidDel="00000000" w:rsidP="00000000" w:rsidRDefault="00000000" w:rsidRPr="00000000" w14:paraId="000000FC">
            <w:pPr>
              <w:jc w:val="center"/>
              <w:rPr>
                <w:b w:val="1"/>
              </w:rPr>
            </w:pPr>
            <w:r w:rsidDel="00000000" w:rsidR="00000000" w:rsidRPr="00000000">
              <w:rPr>
                <w:b w:val="1"/>
                <w:rtl w:val="0"/>
              </w:rPr>
              <w:t xml:space="preserve">Fall 2021-Spring 2022</w:t>
            </w:r>
          </w:p>
          <w:p w:rsidR="00000000" w:rsidDel="00000000" w:rsidP="00000000" w:rsidRDefault="00000000" w:rsidRPr="00000000" w14:paraId="000000FD">
            <w:pPr>
              <w:jc w:val="center"/>
              <w:rPr>
                <w:b w:val="1"/>
              </w:rPr>
            </w:pPr>
            <w:r w:rsidDel="00000000" w:rsidR="00000000" w:rsidRPr="00000000">
              <w:rPr>
                <w:b w:val="1"/>
                <w:rtl w:val="0"/>
              </w:rPr>
              <w:t xml:space="preserve">N=2</w:t>
            </w:r>
          </w:p>
          <w:p w:rsidR="00000000" w:rsidDel="00000000" w:rsidP="00000000" w:rsidRDefault="00000000" w:rsidRPr="00000000" w14:paraId="000000FE">
            <w:pPr>
              <w:jc w:val="center"/>
              <w:rPr>
                <w:b w:val="1"/>
              </w:rPr>
            </w:pPr>
            <w:r w:rsidDel="00000000" w:rsidR="00000000" w:rsidRPr="00000000">
              <w:rPr>
                <w:b w:val="1"/>
                <w:rtl w:val="0"/>
              </w:rPr>
              <w:t xml:space="preserve">5.5 points possible</w:t>
            </w:r>
          </w:p>
        </w:tc>
      </w:tr>
      <w:tr>
        <w:trPr>
          <w:cantSplit w:val="0"/>
          <w:tblHeader w:val="0"/>
        </w:trPr>
        <w:tc>
          <w:tcPr/>
          <w:p w:rsidR="00000000" w:rsidDel="00000000" w:rsidP="00000000" w:rsidRDefault="00000000" w:rsidRPr="00000000" w14:paraId="000000FF">
            <w:pPr>
              <w:pageBreakBefore w:val="0"/>
              <w:rPr/>
            </w:pPr>
            <w:r w:rsidDel="00000000" w:rsidR="00000000" w:rsidRPr="00000000">
              <w:rPr>
                <w:rtl w:val="0"/>
              </w:rPr>
              <w:t xml:space="preserve">Overall Mean Satisfaction Score</w:t>
            </w:r>
          </w:p>
        </w:tc>
        <w:tc>
          <w:tcPr/>
          <w:p w:rsidR="00000000" w:rsidDel="00000000" w:rsidP="00000000" w:rsidRDefault="00000000" w:rsidRPr="00000000" w14:paraId="00000100">
            <w:pPr>
              <w:jc w:val="center"/>
              <w:rPr/>
            </w:pPr>
            <w:r w:rsidDel="00000000" w:rsidR="00000000" w:rsidRPr="00000000">
              <w:rPr>
                <w:rtl w:val="0"/>
              </w:rPr>
              <w:t xml:space="preserve">3.2</w:t>
            </w:r>
          </w:p>
        </w:tc>
        <w:tc>
          <w:tcPr/>
          <w:p w:rsidR="00000000" w:rsidDel="00000000" w:rsidP="00000000" w:rsidRDefault="00000000" w:rsidRPr="00000000" w14:paraId="00000101">
            <w:pPr>
              <w:jc w:val="center"/>
              <w:rPr/>
            </w:pPr>
            <w:r w:rsidDel="00000000" w:rsidR="00000000" w:rsidRPr="00000000">
              <w:rPr>
                <w:rtl w:val="0"/>
              </w:rPr>
              <w:t xml:space="preserve">3.5</w:t>
            </w:r>
          </w:p>
        </w:tc>
        <w:tc>
          <w:tcPr/>
          <w:p w:rsidR="00000000" w:rsidDel="00000000" w:rsidP="00000000" w:rsidRDefault="00000000" w:rsidRPr="00000000" w14:paraId="00000102">
            <w:pPr>
              <w:jc w:val="center"/>
              <w:rPr/>
            </w:pPr>
            <w:r w:rsidDel="00000000" w:rsidR="00000000" w:rsidRPr="00000000">
              <w:rPr>
                <w:rtl w:val="0"/>
              </w:rPr>
              <w:t xml:space="preserve">3.0</w:t>
            </w:r>
          </w:p>
        </w:tc>
      </w:tr>
    </w:tbl>
    <w:p w:rsidR="00000000" w:rsidDel="00000000" w:rsidP="00000000" w:rsidRDefault="00000000" w:rsidRPr="00000000" w14:paraId="00000103">
      <w:pPr>
        <w:pageBreakBefore w:val="0"/>
        <w:rPr/>
      </w:pPr>
      <w:r w:rsidDel="00000000" w:rsidR="00000000" w:rsidRPr="00000000">
        <w:rPr>
          <w:rtl w:val="0"/>
        </w:rPr>
      </w:r>
    </w:p>
    <w:p w:rsidR="00000000" w:rsidDel="00000000" w:rsidP="00000000" w:rsidRDefault="00000000" w:rsidRPr="00000000" w14:paraId="00000104">
      <w:pPr>
        <w:pageBreakBefore w:val="0"/>
        <w:rPr>
          <w:b w:val="1"/>
        </w:rPr>
      </w:pPr>
      <w:r w:rsidDel="00000000" w:rsidR="00000000" w:rsidRPr="00000000">
        <w:rPr>
          <w:rtl w:val="0"/>
        </w:rPr>
      </w:r>
    </w:p>
    <w:p w:rsidR="00000000" w:rsidDel="00000000" w:rsidP="00000000" w:rsidRDefault="00000000" w:rsidRPr="00000000" w14:paraId="00000105">
      <w:pPr>
        <w:pageBreakBefore w:val="0"/>
        <w:rPr>
          <w:b w:val="1"/>
        </w:rPr>
      </w:pPr>
      <w:r w:rsidDel="00000000" w:rsidR="00000000" w:rsidRPr="00000000">
        <w:rPr>
          <w:b w:val="1"/>
          <w:rtl w:val="0"/>
        </w:rPr>
        <w:t xml:space="preserve">MACU RESIDENT FIRST YEAR TEACHER SURVEYS</w:t>
      </w:r>
    </w:p>
    <w:p w:rsidR="00000000" w:rsidDel="00000000" w:rsidP="00000000" w:rsidRDefault="00000000" w:rsidRPr="00000000" w14:paraId="00000106">
      <w:pPr>
        <w:pageBreakBefore w:val="0"/>
        <w:rPr/>
      </w:pPr>
      <w:r w:rsidDel="00000000" w:rsidR="00000000" w:rsidRPr="00000000">
        <w:rPr>
          <w:rtl w:val="0"/>
        </w:rPr>
        <w:t xml:space="preserve">Resident first year teachers are surveyed by the School of Teacher Education at MidAmerica Christian University.  The resident teacher reflects on the effectiveness of their preparation in their teacher education program.  This feedback informs faculty and stakeholders helping them to improve the quality and consistency of their programs. Teachers respond to the following elements.</w:t>
      </w:r>
    </w:p>
    <w:p w:rsidR="00000000" w:rsidDel="00000000" w:rsidP="00000000" w:rsidRDefault="00000000" w:rsidRPr="00000000" w14:paraId="00000107">
      <w:pPr>
        <w:pageBreakBefore w:val="0"/>
        <w:rPr/>
      </w:pPr>
      <w:r w:rsidDel="00000000" w:rsidR="00000000" w:rsidRPr="00000000">
        <w:rPr>
          <w:rtl w:val="0"/>
        </w:rPr>
        <w:t xml:space="preserve">1: Strongly Disagree</w:t>
      </w:r>
    </w:p>
    <w:p w:rsidR="00000000" w:rsidDel="00000000" w:rsidP="00000000" w:rsidRDefault="00000000" w:rsidRPr="00000000" w14:paraId="00000108">
      <w:pPr>
        <w:pageBreakBefore w:val="0"/>
        <w:rPr/>
      </w:pPr>
      <w:r w:rsidDel="00000000" w:rsidR="00000000" w:rsidRPr="00000000">
        <w:rPr>
          <w:rtl w:val="0"/>
        </w:rPr>
        <w:t xml:space="preserve">2: Disagree</w:t>
      </w:r>
    </w:p>
    <w:p w:rsidR="00000000" w:rsidDel="00000000" w:rsidP="00000000" w:rsidRDefault="00000000" w:rsidRPr="00000000" w14:paraId="00000109">
      <w:pPr>
        <w:pageBreakBefore w:val="0"/>
        <w:rPr/>
      </w:pPr>
      <w:r w:rsidDel="00000000" w:rsidR="00000000" w:rsidRPr="00000000">
        <w:rPr>
          <w:rtl w:val="0"/>
        </w:rPr>
        <w:t xml:space="preserve">3: Agree</w:t>
      </w:r>
    </w:p>
    <w:p w:rsidR="00000000" w:rsidDel="00000000" w:rsidP="00000000" w:rsidRDefault="00000000" w:rsidRPr="00000000" w14:paraId="0000010A">
      <w:pPr>
        <w:pageBreakBefore w:val="0"/>
        <w:rPr/>
      </w:pPr>
      <w:r w:rsidDel="00000000" w:rsidR="00000000" w:rsidRPr="00000000">
        <w:rPr>
          <w:rtl w:val="0"/>
        </w:rPr>
        <w:t xml:space="preserve">4: Strongly Agree</w:t>
      </w:r>
    </w:p>
    <w:p w:rsidR="00000000" w:rsidDel="00000000" w:rsidP="00000000" w:rsidRDefault="00000000" w:rsidRPr="00000000" w14:paraId="0000010B">
      <w:pPr>
        <w:pageBreakBefore w:val="0"/>
        <w:rPr/>
      </w:pPr>
      <w:r w:rsidDel="00000000" w:rsidR="00000000" w:rsidRPr="00000000">
        <w:rPr>
          <w:rtl w:val="0"/>
        </w:rPr>
      </w:r>
    </w:p>
    <w:tbl>
      <w:tblPr>
        <w:tblStyle w:val="Table6"/>
        <w:tblW w:w="94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6.028301886792"/>
        <w:gridCol w:w="2500.9811320754716"/>
        <w:gridCol w:w="2500.9811320754716"/>
        <w:gridCol w:w="2300.009433962264"/>
        <w:tblGridChange w:id="0">
          <w:tblGrid>
            <w:gridCol w:w="2166.028301886792"/>
            <w:gridCol w:w="2500.9811320754716"/>
            <w:gridCol w:w="2500.9811320754716"/>
            <w:gridCol w:w="2300.009433962264"/>
          </w:tblGrid>
        </w:tblGridChange>
      </w:tblGrid>
      <w:tr>
        <w:trPr>
          <w:cantSplit w:val="0"/>
          <w:tblHeader w:val="0"/>
        </w:trPr>
        <w:tc>
          <w:tcPr/>
          <w:p w:rsidR="00000000" w:rsidDel="00000000" w:rsidP="00000000" w:rsidRDefault="00000000" w:rsidRPr="00000000" w14:paraId="0000010C">
            <w:pPr>
              <w:pageBreakBefore w:val="0"/>
              <w:spacing w:after="0" w:line="240" w:lineRule="auto"/>
              <w:rPr/>
            </w:pPr>
            <w:r w:rsidDel="00000000" w:rsidR="00000000" w:rsidRPr="00000000">
              <w:rPr>
                <w:b w:val="1"/>
                <w:rtl w:val="0"/>
              </w:rPr>
              <w:t xml:space="preserve">STATE FIRST YEAR TEACHER SURVEY/GRADUATE</w:t>
            </w:r>
            <w:r w:rsidDel="00000000" w:rsidR="00000000" w:rsidRPr="00000000">
              <w:rPr>
                <w:rtl w:val="0"/>
              </w:rPr>
            </w:r>
          </w:p>
        </w:tc>
        <w:tc>
          <w:tcPr/>
          <w:p w:rsidR="00000000" w:rsidDel="00000000" w:rsidP="00000000" w:rsidRDefault="00000000" w:rsidRPr="00000000" w14:paraId="0000010D">
            <w:pPr>
              <w:jc w:val="center"/>
              <w:rPr>
                <w:b w:val="1"/>
              </w:rPr>
            </w:pPr>
            <w:r w:rsidDel="00000000" w:rsidR="00000000" w:rsidRPr="00000000">
              <w:rPr>
                <w:b w:val="1"/>
                <w:rtl w:val="0"/>
              </w:rPr>
              <w:t xml:space="preserve">Fall 2019-Spring 2020</w:t>
            </w:r>
          </w:p>
          <w:p w:rsidR="00000000" w:rsidDel="00000000" w:rsidP="00000000" w:rsidRDefault="00000000" w:rsidRPr="00000000" w14:paraId="0000010E">
            <w:pPr>
              <w:jc w:val="center"/>
              <w:rPr>
                <w:b w:val="1"/>
              </w:rPr>
            </w:pPr>
            <w:r w:rsidDel="00000000" w:rsidR="00000000" w:rsidRPr="00000000">
              <w:rPr>
                <w:b w:val="1"/>
                <w:rtl w:val="0"/>
              </w:rPr>
              <w:t xml:space="preserve">N=4</w:t>
            </w:r>
          </w:p>
          <w:p w:rsidR="00000000" w:rsidDel="00000000" w:rsidP="00000000" w:rsidRDefault="00000000" w:rsidRPr="00000000" w14:paraId="0000010F">
            <w:pPr>
              <w:jc w:val="center"/>
              <w:rPr>
                <w:b w:val="1"/>
              </w:rPr>
            </w:pPr>
            <w:r w:rsidDel="00000000" w:rsidR="00000000" w:rsidRPr="00000000">
              <w:rPr>
                <w:b w:val="1"/>
                <w:rtl w:val="0"/>
              </w:rPr>
              <w:t xml:space="preserve">4 points possible</w:t>
            </w:r>
          </w:p>
        </w:tc>
        <w:tc>
          <w:tcPr/>
          <w:p w:rsidR="00000000" w:rsidDel="00000000" w:rsidP="00000000" w:rsidRDefault="00000000" w:rsidRPr="00000000" w14:paraId="00000110">
            <w:pPr>
              <w:jc w:val="center"/>
              <w:rPr>
                <w:b w:val="1"/>
              </w:rPr>
            </w:pPr>
            <w:r w:rsidDel="00000000" w:rsidR="00000000" w:rsidRPr="00000000">
              <w:rPr>
                <w:b w:val="1"/>
                <w:rtl w:val="0"/>
              </w:rPr>
              <w:t xml:space="preserve">Fall 2020-Spring 2021</w:t>
            </w:r>
          </w:p>
          <w:p w:rsidR="00000000" w:rsidDel="00000000" w:rsidP="00000000" w:rsidRDefault="00000000" w:rsidRPr="00000000" w14:paraId="00000111">
            <w:pPr>
              <w:jc w:val="center"/>
              <w:rPr>
                <w:b w:val="1"/>
              </w:rPr>
            </w:pPr>
            <w:r w:rsidDel="00000000" w:rsidR="00000000" w:rsidRPr="00000000">
              <w:rPr>
                <w:b w:val="1"/>
                <w:rtl w:val="0"/>
              </w:rPr>
              <w:t xml:space="preserve">N=4</w:t>
            </w:r>
          </w:p>
          <w:p w:rsidR="00000000" w:rsidDel="00000000" w:rsidP="00000000" w:rsidRDefault="00000000" w:rsidRPr="00000000" w14:paraId="00000112">
            <w:pPr>
              <w:jc w:val="center"/>
              <w:rPr>
                <w:b w:val="1"/>
              </w:rPr>
            </w:pPr>
            <w:r w:rsidDel="00000000" w:rsidR="00000000" w:rsidRPr="00000000">
              <w:rPr>
                <w:b w:val="1"/>
                <w:rtl w:val="0"/>
              </w:rPr>
              <w:t xml:space="preserve">4 points possible</w:t>
            </w:r>
          </w:p>
        </w:tc>
        <w:tc>
          <w:tcPr/>
          <w:p w:rsidR="00000000" w:rsidDel="00000000" w:rsidP="00000000" w:rsidRDefault="00000000" w:rsidRPr="00000000" w14:paraId="00000113">
            <w:pPr>
              <w:pageBreakBefore w:val="0"/>
              <w:spacing w:after="0" w:line="240" w:lineRule="auto"/>
              <w:jc w:val="center"/>
              <w:rPr>
                <w:b w:val="1"/>
              </w:rPr>
            </w:pPr>
            <w:r w:rsidDel="00000000" w:rsidR="00000000" w:rsidRPr="00000000">
              <w:rPr>
                <w:b w:val="1"/>
                <w:rtl w:val="0"/>
              </w:rPr>
              <w:t xml:space="preserve">Fall 2021-Spring 2022</w:t>
            </w:r>
          </w:p>
          <w:p w:rsidR="00000000" w:rsidDel="00000000" w:rsidP="00000000" w:rsidRDefault="00000000" w:rsidRPr="00000000" w14:paraId="00000114">
            <w:pPr>
              <w:pageBreakBefore w:val="0"/>
              <w:spacing w:after="0" w:line="240" w:lineRule="auto"/>
              <w:jc w:val="center"/>
              <w:rPr>
                <w:b w:val="1"/>
              </w:rPr>
            </w:pPr>
            <w:r w:rsidDel="00000000" w:rsidR="00000000" w:rsidRPr="00000000">
              <w:rPr>
                <w:b w:val="1"/>
                <w:rtl w:val="0"/>
              </w:rPr>
              <w:t xml:space="preserve">N=4</w:t>
            </w:r>
          </w:p>
          <w:p w:rsidR="00000000" w:rsidDel="00000000" w:rsidP="00000000" w:rsidRDefault="00000000" w:rsidRPr="00000000" w14:paraId="00000115">
            <w:pPr>
              <w:pageBreakBefore w:val="0"/>
              <w:spacing w:after="0" w:line="240" w:lineRule="auto"/>
              <w:jc w:val="center"/>
              <w:rPr>
                <w:b w:val="1"/>
              </w:rPr>
            </w:pPr>
            <w:r w:rsidDel="00000000" w:rsidR="00000000" w:rsidRPr="00000000">
              <w:rPr>
                <w:b w:val="1"/>
                <w:rtl w:val="0"/>
              </w:rPr>
              <w:t xml:space="preserve">4 points possible</w:t>
            </w:r>
          </w:p>
        </w:tc>
      </w:tr>
      <w:tr>
        <w:trPr>
          <w:cantSplit w:val="0"/>
          <w:tblHeader w:val="0"/>
        </w:trPr>
        <w:tc>
          <w:tcPr/>
          <w:p w:rsidR="00000000" w:rsidDel="00000000" w:rsidP="00000000" w:rsidRDefault="00000000" w:rsidRPr="00000000" w14:paraId="00000116">
            <w:pPr>
              <w:pageBreakBefore w:val="0"/>
              <w:spacing w:after="0" w:line="240" w:lineRule="auto"/>
              <w:rPr/>
            </w:pPr>
            <w:r w:rsidDel="00000000" w:rsidR="00000000" w:rsidRPr="00000000">
              <w:rPr>
                <w:rtl w:val="0"/>
              </w:rPr>
              <w:t xml:space="preserve">Overall Mean Satisfaction Score</w:t>
            </w:r>
          </w:p>
        </w:tc>
        <w:tc>
          <w:tcPr/>
          <w:p w:rsidR="00000000" w:rsidDel="00000000" w:rsidP="00000000" w:rsidRDefault="00000000" w:rsidRPr="00000000" w14:paraId="00000117">
            <w:pPr>
              <w:jc w:val="center"/>
              <w:rPr/>
            </w:pPr>
            <w:r w:rsidDel="00000000" w:rsidR="00000000" w:rsidRPr="00000000">
              <w:rPr>
                <w:rtl w:val="0"/>
              </w:rPr>
              <w:t xml:space="preserve">3.5</w:t>
            </w:r>
          </w:p>
        </w:tc>
        <w:tc>
          <w:tcPr/>
          <w:p w:rsidR="00000000" w:rsidDel="00000000" w:rsidP="00000000" w:rsidRDefault="00000000" w:rsidRPr="00000000" w14:paraId="00000118">
            <w:pPr>
              <w:jc w:val="center"/>
              <w:rPr/>
            </w:pPr>
            <w:r w:rsidDel="00000000" w:rsidR="00000000" w:rsidRPr="00000000">
              <w:rPr>
                <w:rtl w:val="0"/>
              </w:rPr>
              <w:t xml:space="preserve">3.6</w:t>
            </w:r>
          </w:p>
        </w:tc>
        <w:tc>
          <w:tcPr/>
          <w:p w:rsidR="00000000" w:rsidDel="00000000" w:rsidP="00000000" w:rsidRDefault="00000000" w:rsidRPr="00000000" w14:paraId="00000119">
            <w:pPr>
              <w:pageBreakBefore w:val="0"/>
              <w:spacing w:after="0" w:line="240" w:lineRule="auto"/>
              <w:jc w:val="center"/>
              <w:rPr/>
            </w:pPr>
            <w:r w:rsidDel="00000000" w:rsidR="00000000" w:rsidRPr="00000000">
              <w:rPr>
                <w:rtl w:val="0"/>
              </w:rPr>
              <w:t xml:space="preserve">3.5</w:t>
            </w:r>
          </w:p>
        </w:tc>
      </w:tr>
    </w:tbl>
    <w:p w:rsidR="00000000" w:rsidDel="00000000" w:rsidP="00000000" w:rsidRDefault="00000000" w:rsidRPr="00000000" w14:paraId="0000011A">
      <w:pPr>
        <w:pageBreakBefore w:val="0"/>
        <w:rPr>
          <w:b w:val="1"/>
        </w:rPr>
      </w:pPr>
      <w:r w:rsidDel="00000000" w:rsidR="00000000" w:rsidRPr="00000000">
        <w:rPr>
          <w:rtl w:val="0"/>
        </w:rPr>
      </w:r>
    </w:p>
    <w:p w:rsidR="00000000" w:rsidDel="00000000" w:rsidP="00000000" w:rsidRDefault="00000000" w:rsidRPr="00000000" w14:paraId="0000011B">
      <w:pPr>
        <w:pageBreakBefore w:val="0"/>
        <w:rPr>
          <w:b w:val="1"/>
        </w:rPr>
      </w:pPr>
      <w:r w:rsidDel="00000000" w:rsidR="00000000" w:rsidRPr="00000000">
        <w:rPr>
          <w:b w:val="1"/>
          <w:rtl w:val="0"/>
        </w:rPr>
        <w:t xml:space="preserve">MACU ADMINISTRATOR SURVEYS</w:t>
      </w:r>
    </w:p>
    <w:p w:rsidR="00000000" w:rsidDel="00000000" w:rsidP="00000000" w:rsidRDefault="00000000" w:rsidRPr="00000000" w14:paraId="0000011C">
      <w:pPr>
        <w:pageBreakBefore w:val="0"/>
        <w:rPr/>
      </w:pPr>
      <w:r w:rsidDel="00000000" w:rsidR="00000000" w:rsidRPr="00000000">
        <w:rPr>
          <w:rtl w:val="0"/>
        </w:rPr>
        <w:t xml:space="preserve">Resident first year teachers are surveyed by the Office of Educational Quality and Accountability (OEQA).  The resident teacher reflects on the effectiveness of their preparation in their teacher education program.  This feedback informs faculty and stakeholders helping them to improve the quality and consistency of their programs. Teachers respond to the following elements.</w:t>
      </w:r>
    </w:p>
    <w:p w:rsidR="00000000" w:rsidDel="00000000" w:rsidP="00000000" w:rsidRDefault="00000000" w:rsidRPr="00000000" w14:paraId="0000011D">
      <w:pPr>
        <w:pageBreakBefore w:val="0"/>
        <w:rPr/>
      </w:pPr>
      <w:r w:rsidDel="00000000" w:rsidR="00000000" w:rsidRPr="00000000">
        <w:rPr>
          <w:rtl w:val="0"/>
        </w:rPr>
        <w:t xml:space="preserve">1: Strongly Disagree</w:t>
      </w:r>
    </w:p>
    <w:p w:rsidR="00000000" w:rsidDel="00000000" w:rsidP="00000000" w:rsidRDefault="00000000" w:rsidRPr="00000000" w14:paraId="0000011E">
      <w:pPr>
        <w:pageBreakBefore w:val="0"/>
        <w:rPr/>
      </w:pPr>
      <w:r w:rsidDel="00000000" w:rsidR="00000000" w:rsidRPr="00000000">
        <w:rPr>
          <w:rtl w:val="0"/>
        </w:rPr>
        <w:t xml:space="preserve">2: Disagree</w:t>
      </w:r>
    </w:p>
    <w:p w:rsidR="00000000" w:rsidDel="00000000" w:rsidP="00000000" w:rsidRDefault="00000000" w:rsidRPr="00000000" w14:paraId="0000011F">
      <w:pPr>
        <w:pageBreakBefore w:val="0"/>
        <w:rPr/>
      </w:pPr>
      <w:r w:rsidDel="00000000" w:rsidR="00000000" w:rsidRPr="00000000">
        <w:rPr>
          <w:rtl w:val="0"/>
        </w:rPr>
        <w:t xml:space="preserve">3: Agree</w:t>
      </w:r>
    </w:p>
    <w:p w:rsidR="00000000" w:rsidDel="00000000" w:rsidP="00000000" w:rsidRDefault="00000000" w:rsidRPr="00000000" w14:paraId="00000120">
      <w:pPr>
        <w:pageBreakBefore w:val="0"/>
        <w:rPr/>
      </w:pPr>
      <w:r w:rsidDel="00000000" w:rsidR="00000000" w:rsidRPr="00000000">
        <w:rPr>
          <w:rtl w:val="0"/>
        </w:rPr>
        <w:t xml:space="preserve">4: Strongly Agree</w:t>
      </w:r>
    </w:p>
    <w:p w:rsidR="00000000" w:rsidDel="00000000" w:rsidP="00000000" w:rsidRDefault="00000000" w:rsidRPr="00000000" w14:paraId="00000121">
      <w:pPr>
        <w:pageBreakBefore w:val="0"/>
        <w:rPr/>
      </w:pPr>
      <w:r w:rsidDel="00000000" w:rsidR="00000000" w:rsidRPr="00000000">
        <w:rPr>
          <w:rtl w:val="0"/>
        </w:rPr>
      </w:r>
    </w:p>
    <w:tbl>
      <w:tblPr>
        <w:tblStyle w:val="Table7"/>
        <w:tblW w:w="9423.0" w:type="dxa"/>
        <w:jc w:val="left"/>
        <w:tblInd w:w="-63.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083847102343"/>
        <w:gridCol w:w="2521.3205918618987"/>
        <w:gridCol w:w="2323.7977805178793"/>
        <w:gridCol w:w="2323.7977805178793"/>
        <w:tblGridChange w:id="0">
          <w:tblGrid>
            <w:gridCol w:w="2254.083847102343"/>
            <w:gridCol w:w="2521.3205918618987"/>
            <w:gridCol w:w="2323.7977805178793"/>
            <w:gridCol w:w="2323.7977805178793"/>
          </w:tblGrid>
        </w:tblGridChange>
      </w:tblGrid>
      <w:tr>
        <w:trPr>
          <w:cantSplit w:val="0"/>
          <w:tblHeader w:val="0"/>
        </w:trPr>
        <w:tc>
          <w:tcPr/>
          <w:p w:rsidR="00000000" w:rsidDel="00000000" w:rsidP="00000000" w:rsidRDefault="00000000" w:rsidRPr="00000000" w14:paraId="00000122">
            <w:pPr>
              <w:pageBreakBefore w:val="0"/>
              <w:spacing w:after="0" w:line="240" w:lineRule="auto"/>
              <w:jc w:val="center"/>
              <w:rPr>
                <w:b w:val="1"/>
              </w:rPr>
            </w:pPr>
            <w:r w:rsidDel="00000000" w:rsidR="00000000" w:rsidRPr="00000000">
              <w:rPr>
                <w:b w:val="1"/>
                <w:rtl w:val="0"/>
              </w:rPr>
              <w:t xml:space="preserve">MACU FIRST YEAR TEACHER SURVEY</w:t>
            </w:r>
          </w:p>
          <w:p w:rsidR="00000000" w:rsidDel="00000000" w:rsidP="00000000" w:rsidRDefault="00000000" w:rsidRPr="00000000" w14:paraId="00000123">
            <w:pPr>
              <w:pageBreakBefore w:val="0"/>
              <w:spacing w:after="0" w:line="240" w:lineRule="auto"/>
              <w:jc w:val="center"/>
              <w:rPr>
                <w:b w:val="1"/>
              </w:rPr>
            </w:pPr>
            <w:r w:rsidDel="00000000" w:rsidR="00000000" w:rsidRPr="00000000">
              <w:rPr>
                <w:b w:val="1"/>
                <w:rtl w:val="0"/>
              </w:rPr>
              <w:t xml:space="preserve">ADMINISTRATOR/MENTOR</w:t>
            </w:r>
          </w:p>
          <w:p w:rsidR="00000000" w:rsidDel="00000000" w:rsidP="00000000" w:rsidRDefault="00000000" w:rsidRPr="00000000" w14:paraId="00000124">
            <w:pPr>
              <w:pageBreakBefore w:val="0"/>
              <w:spacing w:after="0" w:line="240" w:lineRule="auto"/>
              <w:rPr/>
            </w:pPr>
            <w:r w:rsidDel="00000000" w:rsidR="00000000" w:rsidRPr="00000000">
              <w:rPr>
                <w:rtl w:val="0"/>
              </w:rPr>
            </w:r>
          </w:p>
        </w:tc>
        <w:tc>
          <w:tcPr/>
          <w:p w:rsidR="00000000" w:rsidDel="00000000" w:rsidP="00000000" w:rsidRDefault="00000000" w:rsidRPr="00000000" w14:paraId="00000125">
            <w:pPr>
              <w:jc w:val="center"/>
              <w:rPr>
                <w:b w:val="1"/>
              </w:rPr>
            </w:pPr>
            <w:r w:rsidDel="00000000" w:rsidR="00000000" w:rsidRPr="00000000">
              <w:rPr>
                <w:b w:val="1"/>
                <w:rtl w:val="0"/>
              </w:rPr>
              <w:t xml:space="preserve">Fall 2019-Spring 2020</w:t>
            </w:r>
          </w:p>
          <w:p w:rsidR="00000000" w:rsidDel="00000000" w:rsidP="00000000" w:rsidRDefault="00000000" w:rsidRPr="00000000" w14:paraId="00000126">
            <w:pPr>
              <w:jc w:val="center"/>
              <w:rPr>
                <w:b w:val="1"/>
              </w:rPr>
            </w:pPr>
            <w:r w:rsidDel="00000000" w:rsidR="00000000" w:rsidRPr="00000000">
              <w:rPr>
                <w:b w:val="1"/>
                <w:rtl w:val="0"/>
              </w:rPr>
              <w:t xml:space="preserve">N=4</w:t>
            </w:r>
          </w:p>
          <w:p w:rsidR="00000000" w:rsidDel="00000000" w:rsidP="00000000" w:rsidRDefault="00000000" w:rsidRPr="00000000" w14:paraId="00000127">
            <w:pPr>
              <w:jc w:val="center"/>
              <w:rPr>
                <w:b w:val="1"/>
              </w:rPr>
            </w:pPr>
            <w:r w:rsidDel="00000000" w:rsidR="00000000" w:rsidRPr="00000000">
              <w:rPr>
                <w:b w:val="1"/>
                <w:rtl w:val="0"/>
              </w:rPr>
              <w:t xml:space="preserve">4 points possible</w:t>
            </w:r>
          </w:p>
        </w:tc>
        <w:tc>
          <w:tcPr/>
          <w:p w:rsidR="00000000" w:rsidDel="00000000" w:rsidP="00000000" w:rsidRDefault="00000000" w:rsidRPr="00000000" w14:paraId="00000128">
            <w:pPr>
              <w:jc w:val="center"/>
              <w:rPr>
                <w:b w:val="1"/>
              </w:rPr>
            </w:pPr>
            <w:r w:rsidDel="00000000" w:rsidR="00000000" w:rsidRPr="00000000">
              <w:rPr>
                <w:b w:val="1"/>
                <w:rtl w:val="0"/>
              </w:rPr>
              <w:t xml:space="preserve">Fall 2020-Spring 2021</w:t>
            </w:r>
          </w:p>
          <w:p w:rsidR="00000000" w:rsidDel="00000000" w:rsidP="00000000" w:rsidRDefault="00000000" w:rsidRPr="00000000" w14:paraId="00000129">
            <w:pPr>
              <w:jc w:val="center"/>
              <w:rPr>
                <w:b w:val="1"/>
              </w:rPr>
            </w:pPr>
            <w:r w:rsidDel="00000000" w:rsidR="00000000" w:rsidRPr="00000000">
              <w:rPr>
                <w:b w:val="1"/>
                <w:rtl w:val="0"/>
              </w:rPr>
              <w:t xml:space="preserve">N=6</w:t>
            </w:r>
          </w:p>
          <w:p w:rsidR="00000000" w:rsidDel="00000000" w:rsidP="00000000" w:rsidRDefault="00000000" w:rsidRPr="00000000" w14:paraId="0000012A">
            <w:pPr>
              <w:jc w:val="center"/>
              <w:rPr>
                <w:b w:val="1"/>
              </w:rPr>
            </w:pPr>
            <w:r w:rsidDel="00000000" w:rsidR="00000000" w:rsidRPr="00000000">
              <w:rPr>
                <w:b w:val="1"/>
                <w:rtl w:val="0"/>
              </w:rPr>
              <w:t xml:space="preserve">4 points possible</w:t>
            </w:r>
          </w:p>
        </w:tc>
        <w:tc>
          <w:tcPr/>
          <w:p w:rsidR="00000000" w:rsidDel="00000000" w:rsidP="00000000" w:rsidRDefault="00000000" w:rsidRPr="00000000" w14:paraId="0000012B">
            <w:pPr>
              <w:jc w:val="center"/>
              <w:rPr>
                <w:b w:val="1"/>
              </w:rPr>
            </w:pPr>
            <w:r w:rsidDel="00000000" w:rsidR="00000000" w:rsidRPr="00000000">
              <w:rPr>
                <w:b w:val="1"/>
                <w:rtl w:val="0"/>
              </w:rPr>
              <w:t xml:space="preserve">Fall 2021-Spring 2022</w:t>
            </w:r>
          </w:p>
          <w:p w:rsidR="00000000" w:rsidDel="00000000" w:rsidP="00000000" w:rsidRDefault="00000000" w:rsidRPr="00000000" w14:paraId="0000012C">
            <w:pPr>
              <w:jc w:val="center"/>
              <w:rPr>
                <w:b w:val="1"/>
              </w:rPr>
            </w:pPr>
            <w:r w:rsidDel="00000000" w:rsidR="00000000" w:rsidRPr="00000000">
              <w:rPr>
                <w:b w:val="1"/>
                <w:rtl w:val="0"/>
              </w:rPr>
              <w:t xml:space="preserve">N=4</w:t>
            </w:r>
          </w:p>
          <w:p w:rsidR="00000000" w:rsidDel="00000000" w:rsidP="00000000" w:rsidRDefault="00000000" w:rsidRPr="00000000" w14:paraId="0000012D">
            <w:pPr>
              <w:jc w:val="center"/>
              <w:rPr>
                <w:b w:val="1"/>
              </w:rPr>
            </w:pPr>
            <w:r w:rsidDel="00000000" w:rsidR="00000000" w:rsidRPr="00000000">
              <w:rPr>
                <w:b w:val="1"/>
                <w:rtl w:val="0"/>
              </w:rPr>
              <w:t xml:space="preserve">4 points possible</w:t>
            </w:r>
          </w:p>
        </w:tc>
      </w:tr>
      <w:tr>
        <w:trPr>
          <w:cantSplit w:val="0"/>
          <w:tblHeader w:val="0"/>
        </w:trPr>
        <w:tc>
          <w:tcPr/>
          <w:p w:rsidR="00000000" w:rsidDel="00000000" w:rsidP="00000000" w:rsidRDefault="00000000" w:rsidRPr="00000000" w14:paraId="0000012E">
            <w:pPr>
              <w:pageBreakBefore w:val="0"/>
              <w:spacing w:after="0" w:line="240" w:lineRule="auto"/>
              <w:rPr/>
            </w:pPr>
            <w:r w:rsidDel="00000000" w:rsidR="00000000" w:rsidRPr="00000000">
              <w:rPr>
                <w:rtl w:val="0"/>
              </w:rPr>
              <w:t xml:space="preserve">Overall Mean Satisfaction Score</w:t>
            </w:r>
          </w:p>
        </w:tc>
        <w:tc>
          <w:tcPr/>
          <w:p w:rsidR="00000000" w:rsidDel="00000000" w:rsidP="00000000" w:rsidRDefault="00000000" w:rsidRPr="00000000" w14:paraId="0000012F">
            <w:pPr>
              <w:jc w:val="center"/>
              <w:rPr/>
            </w:pPr>
            <w:r w:rsidDel="00000000" w:rsidR="00000000" w:rsidRPr="00000000">
              <w:rPr>
                <w:rtl w:val="0"/>
              </w:rPr>
              <w:t xml:space="preserve">3.5</w:t>
            </w:r>
          </w:p>
        </w:tc>
        <w:tc>
          <w:tcPr/>
          <w:p w:rsidR="00000000" w:rsidDel="00000000" w:rsidP="00000000" w:rsidRDefault="00000000" w:rsidRPr="00000000" w14:paraId="00000130">
            <w:pPr>
              <w:jc w:val="center"/>
              <w:rPr/>
            </w:pPr>
            <w:r w:rsidDel="00000000" w:rsidR="00000000" w:rsidRPr="00000000">
              <w:rPr>
                <w:rtl w:val="0"/>
              </w:rPr>
              <w:t xml:space="preserve">3.5</w:t>
            </w:r>
          </w:p>
        </w:tc>
        <w:tc>
          <w:tcPr/>
          <w:p w:rsidR="00000000" w:rsidDel="00000000" w:rsidP="00000000" w:rsidRDefault="00000000" w:rsidRPr="00000000" w14:paraId="00000131">
            <w:pPr>
              <w:jc w:val="center"/>
              <w:rPr/>
            </w:pPr>
            <w:r w:rsidDel="00000000" w:rsidR="00000000" w:rsidRPr="00000000">
              <w:rPr>
                <w:rtl w:val="0"/>
              </w:rPr>
              <w:t xml:space="preserve">3.4</w:t>
            </w:r>
          </w:p>
        </w:tc>
      </w:tr>
    </w:tbl>
    <w:p w:rsidR="00000000" w:rsidDel="00000000" w:rsidP="00000000" w:rsidRDefault="00000000" w:rsidRPr="00000000" w14:paraId="00000132">
      <w:pPr>
        <w:pageBreakBefore w:val="0"/>
        <w:rPr>
          <w:b w:val="1"/>
        </w:rPr>
      </w:pPr>
      <w:r w:rsidDel="00000000" w:rsidR="00000000" w:rsidRPr="00000000">
        <w:rPr>
          <w:rtl w:val="0"/>
        </w:rPr>
      </w:r>
    </w:p>
    <w:p w:rsidR="00000000" w:rsidDel="00000000" w:rsidP="00000000" w:rsidRDefault="00000000" w:rsidRPr="00000000" w14:paraId="00000133">
      <w:pPr>
        <w:pageBreakBefore w:val="0"/>
        <w:rPr/>
      </w:pPr>
      <w:r w:rsidDel="00000000" w:rsidR="00000000" w:rsidRPr="00000000">
        <w:rPr>
          <w:rtl w:val="0"/>
        </w:rPr>
      </w:r>
    </w:p>
    <w:p w:rsidR="00000000" w:rsidDel="00000000" w:rsidP="00000000" w:rsidRDefault="00000000" w:rsidRPr="00000000" w14:paraId="00000134">
      <w:pPr>
        <w:pageBreakBefore w:val="0"/>
        <w:rPr/>
      </w:pPr>
      <w:r w:rsidDel="00000000" w:rsidR="00000000" w:rsidRPr="00000000">
        <w:rPr>
          <w:rtl w:val="0"/>
        </w:rPr>
      </w:r>
    </w:p>
    <w:p w:rsidR="00000000" w:rsidDel="00000000" w:rsidP="00000000" w:rsidRDefault="00000000" w:rsidRPr="00000000" w14:paraId="00000135">
      <w:pPr>
        <w:pageBreakBefore w:val="0"/>
        <w:rPr>
          <w:b w:val="1"/>
        </w:rPr>
      </w:pPr>
      <w:r w:rsidDel="00000000" w:rsidR="00000000" w:rsidRPr="00000000">
        <w:rPr>
          <w:b w:val="1"/>
          <w:rtl w:val="0"/>
        </w:rPr>
        <w:t xml:space="preserve">OUTCOME MEASURES</w:t>
      </w:r>
    </w:p>
    <w:tbl>
      <w:tblPr>
        <w:tblStyle w:val="Table8"/>
        <w:tblW w:w="7395.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95"/>
        <w:tblGridChange w:id="0">
          <w:tblGrid>
            <w:gridCol w:w="7395"/>
          </w:tblGrid>
        </w:tblGridChange>
      </w:tblGrid>
      <w:tr>
        <w:trPr>
          <w:cantSplit w:val="0"/>
          <w:tblHeader w:val="0"/>
        </w:trPr>
        <w:tc>
          <w:tcPr/>
          <w:p w:rsidR="00000000" w:rsidDel="00000000" w:rsidP="00000000" w:rsidRDefault="00000000" w:rsidRPr="00000000" w14:paraId="00000136">
            <w:pPr>
              <w:pageBreakBefore w:val="0"/>
              <w:rPr>
                <w:rFonts w:ascii="Gill Sans" w:cs="Gill Sans" w:eastAsia="Gill Sans" w:hAnsi="Gill Sans"/>
                <w:b w:val="1"/>
              </w:rPr>
            </w:pPr>
            <w:r w:rsidDel="00000000" w:rsidR="00000000" w:rsidRPr="00000000">
              <w:rPr>
                <w:rFonts w:ascii="Gill Sans" w:cs="Gill Sans" w:eastAsia="Gill Sans" w:hAnsi="Gill Sans"/>
                <w:b w:val="1"/>
                <w:rtl w:val="0"/>
              </w:rPr>
              <w:t xml:space="preserve">GRADUATION RATES PROGRAM COMPLETERS</w:t>
            </w:r>
          </w:p>
        </w:tc>
      </w:tr>
      <w:tr>
        <w:trPr>
          <w:cantSplit w:val="0"/>
          <w:tblHeader w:val="0"/>
        </w:trPr>
        <w:tc>
          <w:tcPr/>
          <w:p w:rsidR="00000000" w:rsidDel="00000000" w:rsidP="00000000" w:rsidRDefault="00000000" w:rsidRPr="00000000" w14:paraId="00000137">
            <w:pPr>
              <w:rPr>
                <w:b w:val="1"/>
              </w:rPr>
            </w:pPr>
            <w:r w:rsidDel="00000000" w:rsidR="00000000" w:rsidRPr="00000000">
              <w:rPr>
                <w:b w:val="1"/>
                <w:rtl w:val="0"/>
              </w:rPr>
              <w:t xml:space="preserve">2018-2019         100%</w:t>
            </w:r>
          </w:p>
        </w:tc>
      </w:tr>
      <w:tr>
        <w:trPr>
          <w:cantSplit w:val="0"/>
          <w:tblHeader w:val="0"/>
        </w:trPr>
        <w:tc>
          <w:tcPr/>
          <w:p w:rsidR="00000000" w:rsidDel="00000000" w:rsidP="00000000" w:rsidRDefault="00000000" w:rsidRPr="00000000" w14:paraId="00000138">
            <w:pPr>
              <w:rPr>
                <w:b w:val="1"/>
              </w:rPr>
            </w:pPr>
            <w:r w:rsidDel="00000000" w:rsidR="00000000" w:rsidRPr="00000000">
              <w:rPr>
                <w:b w:val="1"/>
                <w:rtl w:val="0"/>
              </w:rPr>
              <w:t xml:space="preserve">2019-2020         100%</w:t>
            </w:r>
          </w:p>
        </w:tc>
      </w:tr>
      <w:tr>
        <w:trPr>
          <w:cantSplit w:val="0"/>
          <w:tblHeader w:val="0"/>
        </w:trPr>
        <w:tc>
          <w:tcPr/>
          <w:p w:rsidR="00000000" w:rsidDel="00000000" w:rsidP="00000000" w:rsidRDefault="00000000" w:rsidRPr="00000000" w14:paraId="00000139">
            <w:pPr>
              <w:rPr>
                <w:b w:val="1"/>
              </w:rPr>
            </w:pPr>
            <w:r w:rsidDel="00000000" w:rsidR="00000000" w:rsidRPr="00000000">
              <w:rPr>
                <w:b w:val="1"/>
                <w:rtl w:val="0"/>
              </w:rPr>
              <w:t xml:space="preserve">2020-2021        100%</w:t>
            </w:r>
          </w:p>
        </w:tc>
      </w:tr>
      <w:tr>
        <w:trPr>
          <w:cantSplit w:val="0"/>
          <w:tblHeader w:val="0"/>
        </w:trPr>
        <w:tc>
          <w:tcPr/>
          <w:p w:rsidR="00000000" w:rsidDel="00000000" w:rsidP="00000000" w:rsidRDefault="00000000" w:rsidRPr="00000000" w14:paraId="0000013A">
            <w:pPr>
              <w:rPr>
                <w:b w:val="1"/>
              </w:rPr>
            </w:pPr>
            <w:r w:rsidDel="00000000" w:rsidR="00000000" w:rsidRPr="00000000">
              <w:rPr>
                <w:b w:val="1"/>
                <w:rtl w:val="0"/>
              </w:rPr>
              <w:t xml:space="preserve">2021-2022        100%</w:t>
            </w:r>
          </w:p>
        </w:tc>
      </w:tr>
    </w:tbl>
    <w:p w:rsidR="00000000" w:rsidDel="00000000" w:rsidP="00000000" w:rsidRDefault="00000000" w:rsidRPr="00000000" w14:paraId="0000013B">
      <w:pPr>
        <w:pageBreakBefore w:val="0"/>
        <w:rPr>
          <w:b w:val="1"/>
        </w:rPr>
      </w:pPr>
      <w:r w:rsidDel="00000000" w:rsidR="00000000" w:rsidRPr="00000000">
        <w:rPr>
          <w:rtl w:val="0"/>
        </w:rPr>
      </w:r>
    </w:p>
    <w:tbl>
      <w:tblPr>
        <w:tblStyle w:val="Table9"/>
        <w:tblW w:w="73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5"/>
        <w:tblGridChange w:id="0">
          <w:tblGrid>
            <w:gridCol w:w="7375"/>
          </w:tblGrid>
        </w:tblGridChange>
      </w:tblGrid>
      <w:tr>
        <w:trPr>
          <w:cantSplit w:val="0"/>
          <w:tblHeader w:val="0"/>
        </w:trPr>
        <w:tc>
          <w:tcPr/>
          <w:p w:rsidR="00000000" w:rsidDel="00000000" w:rsidP="00000000" w:rsidRDefault="00000000" w:rsidRPr="00000000" w14:paraId="0000013C">
            <w:pPr>
              <w:pageBreakBefore w:val="0"/>
              <w:rPr/>
            </w:pPr>
            <w:r w:rsidDel="00000000" w:rsidR="00000000" w:rsidRPr="00000000">
              <w:rPr>
                <w:rFonts w:ascii="Gill Sans" w:cs="Gill Sans" w:eastAsia="Gill Sans" w:hAnsi="Gill Sans"/>
                <w:b w:val="1"/>
                <w:smallCaps w:val="1"/>
                <w:color w:val="0d131e"/>
                <w:sz w:val="21"/>
                <w:szCs w:val="21"/>
                <w:rtl w:val="0"/>
              </w:rPr>
              <w:t xml:space="preserve">PROGRAM COMPLETER PASS RATES </w:t>
            </w:r>
            <w:r w:rsidDel="00000000" w:rsidR="00000000" w:rsidRPr="00000000">
              <w:rPr>
                <w:rtl w:val="0"/>
              </w:rPr>
            </w:r>
          </w:p>
        </w:tc>
      </w:tr>
      <w:tr>
        <w:trPr>
          <w:cantSplit w:val="0"/>
          <w:tblHeader w:val="0"/>
        </w:trPr>
        <w:tc>
          <w:tcPr/>
          <w:p w:rsidR="00000000" w:rsidDel="00000000" w:rsidP="00000000" w:rsidRDefault="00000000" w:rsidRPr="00000000" w14:paraId="0000013D">
            <w:pPr>
              <w:rPr>
                <w:b w:val="1"/>
              </w:rPr>
            </w:pPr>
            <w:r w:rsidDel="00000000" w:rsidR="00000000" w:rsidRPr="00000000">
              <w:rPr>
                <w:b w:val="1"/>
                <w:rtl w:val="0"/>
              </w:rPr>
              <w:t xml:space="preserve">2018-2019        100%</w:t>
            </w:r>
          </w:p>
        </w:tc>
      </w:tr>
      <w:tr>
        <w:trPr>
          <w:cantSplit w:val="0"/>
          <w:tblHeader w:val="0"/>
        </w:trPr>
        <w:tc>
          <w:tcPr/>
          <w:p w:rsidR="00000000" w:rsidDel="00000000" w:rsidP="00000000" w:rsidRDefault="00000000" w:rsidRPr="00000000" w14:paraId="0000013E">
            <w:pPr>
              <w:rPr>
                <w:b w:val="1"/>
              </w:rPr>
            </w:pPr>
            <w:r w:rsidDel="00000000" w:rsidR="00000000" w:rsidRPr="00000000">
              <w:rPr>
                <w:b w:val="1"/>
                <w:rtl w:val="0"/>
              </w:rPr>
              <w:t xml:space="preserve">2019-2020        100%</w:t>
            </w:r>
          </w:p>
        </w:tc>
      </w:tr>
      <w:tr>
        <w:trPr>
          <w:cantSplit w:val="0"/>
          <w:tblHeader w:val="0"/>
        </w:trPr>
        <w:tc>
          <w:tcPr/>
          <w:p w:rsidR="00000000" w:rsidDel="00000000" w:rsidP="00000000" w:rsidRDefault="00000000" w:rsidRPr="00000000" w14:paraId="0000013F">
            <w:pPr>
              <w:rPr>
                <w:b w:val="1"/>
              </w:rPr>
            </w:pPr>
            <w:r w:rsidDel="00000000" w:rsidR="00000000" w:rsidRPr="00000000">
              <w:rPr>
                <w:b w:val="1"/>
                <w:rtl w:val="0"/>
              </w:rPr>
              <w:t xml:space="preserve">2020-2021        100%</w:t>
            </w:r>
          </w:p>
        </w:tc>
      </w:tr>
      <w:tr>
        <w:trPr>
          <w:cantSplit w:val="0"/>
          <w:tblHeader w:val="0"/>
        </w:trPr>
        <w:tc>
          <w:tcPr/>
          <w:p w:rsidR="00000000" w:rsidDel="00000000" w:rsidP="00000000" w:rsidRDefault="00000000" w:rsidRPr="00000000" w14:paraId="00000140">
            <w:pPr>
              <w:pageBreakBefore w:val="0"/>
              <w:rPr>
                <w:b w:val="1"/>
              </w:rPr>
            </w:pPr>
            <w:r w:rsidDel="00000000" w:rsidR="00000000" w:rsidRPr="00000000">
              <w:rPr>
                <w:b w:val="1"/>
                <w:rtl w:val="0"/>
              </w:rPr>
              <w:t xml:space="preserve">2021-2022        100%</w:t>
            </w:r>
          </w:p>
        </w:tc>
      </w:tr>
    </w:tbl>
    <w:p w:rsidR="00000000" w:rsidDel="00000000" w:rsidP="00000000" w:rsidRDefault="00000000" w:rsidRPr="00000000" w14:paraId="00000141">
      <w:pPr>
        <w:pageBreakBefore w:val="0"/>
        <w:rPr>
          <w:rFonts w:ascii="Gill Sans" w:cs="Gill Sans" w:eastAsia="Gill Sans" w:hAnsi="Gill Sans"/>
          <w:b w:val="1"/>
          <w:smallCaps w:val="1"/>
          <w:color w:val="0d131e"/>
          <w:sz w:val="21"/>
          <w:szCs w:val="21"/>
        </w:rPr>
      </w:pPr>
      <w:r w:rsidDel="00000000" w:rsidR="00000000" w:rsidRPr="00000000">
        <w:rPr>
          <w:rtl w:val="0"/>
        </w:rPr>
      </w:r>
    </w:p>
    <w:tbl>
      <w:tblPr>
        <w:tblStyle w:val="Table10"/>
        <w:tblW w:w="73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5"/>
        <w:tblGridChange w:id="0">
          <w:tblGrid>
            <w:gridCol w:w="7375"/>
          </w:tblGrid>
        </w:tblGridChange>
      </w:tblGrid>
      <w:tr>
        <w:trPr>
          <w:cantSplit w:val="0"/>
          <w:tblHeader w:val="0"/>
        </w:trPr>
        <w:tc>
          <w:tcPr/>
          <w:p w:rsidR="00000000" w:rsidDel="00000000" w:rsidP="00000000" w:rsidRDefault="00000000" w:rsidRPr="00000000" w14:paraId="00000142">
            <w:pPr>
              <w:pageBreakBefore w:val="0"/>
              <w:jc w:val="center"/>
              <w:rPr>
                <w:rFonts w:ascii="Gill Sans" w:cs="Gill Sans" w:eastAsia="Gill Sans" w:hAnsi="Gill Sans"/>
                <w:b w:val="1"/>
              </w:rPr>
            </w:pPr>
            <w:r w:rsidDel="00000000" w:rsidR="00000000" w:rsidRPr="00000000">
              <w:rPr>
                <w:rFonts w:ascii="Gill Sans" w:cs="Gill Sans" w:eastAsia="Gill Sans" w:hAnsi="Gill Sans"/>
                <w:b w:val="1"/>
                <w:highlight w:val="white"/>
                <w:rtl w:val="0"/>
              </w:rPr>
              <w:t xml:space="preserve">RATE OF EMPLOYMENT OF COMPLETERS SEEKING TEACHING POSITIONS</w:t>
            </w:r>
            <w:r w:rsidDel="00000000" w:rsidR="00000000" w:rsidRPr="00000000">
              <w:rPr>
                <w:rtl w:val="0"/>
              </w:rPr>
            </w:r>
          </w:p>
        </w:tc>
      </w:tr>
      <w:tr>
        <w:trPr>
          <w:cantSplit w:val="0"/>
          <w:tblHeader w:val="0"/>
        </w:trPr>
        <w:tc>
          <w:tcPr/>
          <w:p w:rsidR="00000000" w:rsidDel="00000000" w:rsidP="00000000" w:rsidRDefault="00000000" w:rsidRPr="00000000" w14:paraId="00000143">
            <w:pPr>
              <w:rPr>
                <w:b w:val="1"/>
              </w:rPr>
            </w:pPr>
            <w:r w:rsidDel="00000000" w:rsidR="00000000" w:rsidRPr="00000000">
              <w:rPr>
                <w:b w:val="1"/>
                <w:rtl w:val="0"/>
              </w:rPr>
              <w:t xml:space="preserve">2018-2019        100%</w:t>
            </w:r>
          </w:p>
        </w:tc>
      </w:tr>
      <w:tr>
        <w:trPr>
          <w:cantSplit w:val="0"/>
          <w:tblHeader w:val="0"/>
        </w:trPr>
        <w:tc>
          <w:tcPr/>
          <w:p w:rsidR="00000000" w:rsidDel="00000000" w:rsidP="00000000" w:rsidRDefault="00000000" w:rsidRPr="00000000" w14:paraId="00000144">
            <w:pPr>
              <w:rPr>
                <w:b w:val="1"/>
              </w:rPr>
            </w:pPr>
            <w:r w:rsidDel="00000000" w:rsidR="00000000" w:rsidRPr="00000000">
              <w:rPr>
                <w:b w:val="1"/>
                <w:rtl w:val="0"/>
              </w:rPr>
              <w:t xml:space="preserve">2019-2020        100%</w:t>
            </w:r>
          </w:p>
        </w:tc>
      </w:tr>
      <w:tr>
        <w:trPr>
          <w:cantSplit w:val="0"/>
          <w:tblHeader w:val="0"/>
        </w:trPr>
        <w:tc>
          <w:tcPr/>
          <w:p w:rsidR="00000000" w:rsidDel="00000000" w:rsidP="00000000" w:rsidRDefault="00000000" w:rsidRPr="00000000" w14:paraId="00000145">
            <w:pPr>
              <w:rPr>
                <w:b w:val="1"/>
              </w:rPr>
            </w:pPr>
            <w:r w:rsidDel="00000000" w:rsidR="00000000" w:rsidRPr="00000000">
              <w:rPr>
                <w:b w:val="1"/>
                <w:rtl w:val="0"/>
              </w:rPr>
              <w:t xml:space="preserve">2020-2021        100%</w:t>
            </w:r>
          </w:p>
        </w:tc>
      </w:tr>
      <w:tr>
        <w:trPr>
          <w:cantSplit w:val="0"/>
          <w:tblHeader w:val="0"/>
        </w:trPr>
        <w:tc>
          <w:tcPr/>
          <w:p w:rsidR="00000000" w:rsidDel="00000000" w:rsidP="00000000" w:rsidRDefault="00000000" w:rsidRPr="00000000" w14:paraId="00000146">
            <w:pPr>
              <w:rPr>
                <w:b w:val="1"/>
              </w:rPr>
            </w:pPr>
            <w:r w:rsidDel="00000000" w:rsidR="00000000" w:rsidRPr="00000000">
              <w:rPr>
                <w:b w:val="1"/>
                <w:rtl w:val="0"/>
              </w:rPr>
              <w:t xml:space="preserve">2021-2022        100%</w:t>
            </w:r>
          </w:p>
        </w:tc>
      </w:tr>
    </w:tbl>
    <w:p w:rsidR="00000000" w:rsidDel="00000000" w:rsidP="00000000" w:rsidRDefault="00000000" w:rsidRPr="00000000" w14:paraId="00000147">
      <w:pPr>
        <w:pageBreakBefore w:val="0"/>
        <w:rPr>
          <w:b w:val="1"/>
        </w:rPr>
      </w:pPr>
      <w:r w:rsidDel="00000000" w:rsidR="00000000" w:rsidRPr="00000000">
        <w:rPr>
          <w:rtl w:val="0"/>
        </w:rPr>
      </w:r>
    </w:p>
    <w:p w:rsidR="00000000" w:rsidDel="00000000" w:rsidP="00000000" w:rsidRDefault="00000000" w:rsidRPr="00000000" w14:paraId="00000148">
      <w:pPr>
        <w:pageBreakBefore w:val="0"/>
        <w:rPr>
          <w:b w:val="1"/>
        </w:rPr>
      </w:pPr>
      <w:r w:rsidDel="00000000" w:rsidR="00000000" w:rsidRPr="00000000">
        <w:rPr>
          <w:b w:val="1"/>
          <w:rtl w:val="0"/>
        </w:rPr>
        <w:t xml:space="preserve">STUDENT LOAN DEFAULT RATE - </w:t>
      </w:r>
      <w:r w:rsidDel="00000000" w:rsidR="00000000" w:rsidRPr="00000000">
        <w:rPr>
          <w:color w:val="000000"/>
          <w:rtl w:val="0"/>
        </w:rPr>
        <w:t xml:space="preserve">20</w:t>
      </w:r>
      <w:r w:rsidDel="00000000" w:rsidR="00000000" w:rsidRPr="00000000">
        <w:rPr>
          <w:rtl w:val="0"/>
        </w:rPr>
        <w:t xml:space="preserve">23</w:t>
      </w:r>
      <w:r w:rsidDel="00000000" w:rsidR="00000000" w:rsidRPr="00000000">
        <w:rPr>
          <w:color w:val="000000"/>
          <w:rtl w:val="0"/>
        </w:rPr>
        <w:t xml:space="preserve"> CDR Draft Rate of </w:t>
      </w:r>
      <w:r w:rsidDel="00000000" w:rsidR="00000000" w:rsidRPr="00000000">
        <w:rPr>
          <w:rtl w:val="0"/>
        </w:rPr>
        <w:t xml:space="preserve">2.9</w:t>
      </w:r>
      <w:r w:rsidDel="00000000" w:rsidR="00000000" w:rsidRPr="00000000">
        <w:rPr>
          <w:color w:val="000000"/>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4D36C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095E0E"/>
    <w:pPr>
      <w:ind w:left="720"/>
      <w:contextualSpacing w:val="1"/>
    </w:pPr>
  </w:style>
  <w:style w:type="paragraph" w:styleId="Default" w:customStyle="1">
    <w:name w:val="Default"/>
    <w:rsid w:val="000D5E68"/>
    <w:pPr>
      <w:autoSpaceDE w:val="0"/>
      <w:autoSpaceDN w:val="0"/>
      <w:adjustRightInd w:val="0"/>
      <w:spacing w:after="0" w:line="240" w:lineRule="auto"/>
    </w:pPr>
    <w:rPr>
      <w:rFonts w:ascii="Calibri" w:cs="Calibri" w:hAnsi="Calibri"/>
      <w:color w:val="000000"/>
      <w:sz w:val="24"/>
      <w:szCs w:val="24"/>
    </w:rPr>
  </w:style>
  <w:style w:type="character" w:styleId="Hyperlink">
    <w:name w:val="Hyperlink"/>
    <w:basedOn w:val="DefaultParagraphFont"/>
    <w:uiPriority w:val="99"/>
    <w:semiHidden w:val="1"/>
    <w:unhideWhenUsed w:val="1"/>
    <w:rsid w:val="005372AE"/>
    <w:rPr>
      <w:color w:val="0000ff"/>
      <w:u w:val="single"/>
    </w:rPr>
  </w:style>
  <w:style w:type="character" w:styleId="Strong">
    <w:name w:val="Strong"/>
    <w:basedOn w:val="DefaultParagraphFont"/>
    <w:uiPriority w:val="22"/>
    <w:qFormat w:val="1"/>
    <w:rsid w:val="00922A4F"/>
    <w:rPr>
      <w:b w:val="1"/>
      <w:bCs w:val="1"/>
    </w:rPr>
  </w:style>
  <w:style w:type="character" w:styleId="il" w:customStyle="1">
    <w:name w:val="il"/>
    <w:basedOn w:val="DefaultParagraphFont"/>
    <w:rsid w:val="0063369D"/>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BdHD//xMDErdcVUFwzlyw5Y4pg==">AMUW2mWvShAJvSVGTJhUn7vioCxHQmFpWnoZuV20kBc7pvhYrVQd0t2DMOf7naasGdCC22txPO9HLsDO3HaAF4VAIcygny0ZScixeNXnXhOxypmfUDFy/nfA7MYL+S/XxKsnIjiHPnXU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2020-04-25T18:37:00Z</dcterms:created>
  <dc:creator>Vickie Hinkle</dc:creator>
</cp:coreProperties>
</file>